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0A0396" w14:textId="5A5A5A53" w:rsidR="00E81978" w:rsidRDefault="005D71FE">
      <w:pPr>
        <w:pStyle w:val="Title"/>
      </w:pPr>
      <w:sdt>
        <w:sdtPr>
          <w:alias w:val="Title:"/>
          <w:tag w:val="Title:"/>
          <w:id w:val="726351117"/>
          <w:placeholder>
            <w:docPart w:val="FFF27F12548545E6A2CA5EB4E55BDBFB"/>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9B1D32">
            <w:t>Using Cognitive Behavioral Therapy (CBT) to Reduce Self Injurious Behaviors Against Applied Behavior Analysis in Adults with Intellectual and Developmental Disabilities: A Literature Review</w:t>
          </w:r>
        </w:sdtContent>
      </w:sdt>
    </w:p>
    <w:p w14:paraId="74384E8E" w14:textId="2475FB40" w:rsidR="00B823AA" w:rsidRDefault="009B1D32" w:rsidP="00B823AA">
      <w:pPr>
        <w:pStyle w:val="Title2"/>
      </w:pPr>
      <w:r>
        <w:t>Nahime Aguirre and Eve Skosey-LaLonde</w:t>
      </w:r>
    </w:p>
    <w:p w14:paraId="2F2A9F37" w14:textId="4F82AA7B" w:rsidR="00E81978" w:rsidRDefault="009B1D32" w:rsidP="00B823AA">
      <w:pPr>
        <w:pStyle w:val="Title2"/>
      </w:pPr>
      <w:r>
        <w:t>University of Chicago</w:t>
      </w:r>
    </w:p>
    <w:p w14:paraId="62D30114" w14:textId="660D5949" w:rsidR="009B1D32" w:rsidRDefault="009B1D32" w:rsidP="00B823AA">
      <w:pPr>
        <w:pStyle w:val="Title2"/>
      </w:pPr>
      <w:r>
        <w:t>Crown Family School of Social Work, Policy, and Practice</w:t>
      </w:r>
    </w:p>
    <w:p w14:paraId="49D506F9" w14:textId="1ECC7091" w:rsidR="00E81978" w:rsidRDefault="00E81978" w:rsidP="007972A4"/>
    <w:p w14:paraId="0C7959B9" w14:textId="7FF70CCE" w:rsidR="00E81978" w:rsidRDefault="005D71FE">
      <w:pPr>
        <w:pStyle w:val="SectionTitle"/>
      </w:pPr>
      <w:sdt>
        <w:sdtPr>
          <w:alias w:val="Section title:"/>
          <w:tag w:val="Section title:"/>
          <w:id w:val="984196707"/>
          <w:placeholder>
            <w:docPart w:val="14AD4C9C6E524E6BAC3D3AF81BEA6222"/>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r w:rsidR="009B1D32">
            <w:t>Using Cognitive Behavioral Therapy (CBT) to Reduce Self Injurious Behaviors Against Applied Behavior Analysis in Adults with Intellectual and Developmental Disabilities: A Literature Review</w:t>
          </w:r>
        </w:sdtContent>
      </w:sdt>
    </w:p>
    <w:p w14:paraId="298B013B" w14:textId="77777777" w:rsidR="009B1D32" w:rsidRPr="009B1D32" w:rsidRDefault="009B1D32" w:rsidP="009B1D32">
      <w:pPr>
        <w:ind w:firstLine="0"/>
        <w:rPr>
          <w:rFonts w:ascii="Times New Roman" w:eastAsia="Times New Roman" w:hAnsi="Times New Roman" w:cs="Times New Roman"/>
          <w:kern w:val="0"/>
          <w:lang w:eastAsia="en-US"/>
        </w:rPr>
      </w:pPr>
      <w:r w:rsidRPr="009B1D32">
        <w:rPr>
          <w:rFonts w:ascii="Times New Roman" w:eastAsia="Times New Roman" w:hAnsi="Times New Roman" w:cs="Times New Roman"/>
          <w:b/>
          <w:bCs/>
          <w:color w:val="000000"/>
          <w:kern w:val="0"/>
          <w:lang w:eastAsia="en-US"/>
        </w:rPr>
        <w:t>Introduction</w:t>
      </w:r>
    </w:p>
    <w:p w14:paraId="54BB0462" w14:textId="77777777"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t xml:space="preserve">The issue of efficacy of applied behavior analysis (ABA) has arisen as part of the disability rights movement. Prominent autism self-advocates have come forth and discussed their experiences receiving the behavioral interventions as children and how that has negatively shaped their lives as adults (McGill &amp; Robinson 2020). Though much of the historical research of the subject of ABA efficacy has focused on parents’ and professionals’ experiences (Grindle et al. 2009, Gibson et al. 2009, </w:t>
      </w:r>
      <w:proofErr w:type="spellStart"/>
      <w:r w:rsidRPr="009B1D32">
        <w:rPr>
          <w:rFonts w:ascii="Times New Roman" w:eastAsia="Times New Roman" w:hAnsi="Times New Roman" w:cs="Times New Roman"/>
          <w:color w:val="000000"/>
          <w:kern w:val="0"/>
          <w:lang w:eastAsia="en-US"/>
        </w:rPr>
        <w:t>McPhilemy</w:t>
      </w:r>
      <w:proofErr w:type="spellEnd"/>
      <w:r w:rsidRPr="009B1D32">
        <w:rPr>
          <w:rFonts w:ascii="Times New Roman" w:eastAsia="Times New Roman" w:hAnsi="Times New Roman" w:cs="Times New Roman"/>
          <w:color w:val="000000"/>
          <w:kern w:val="0"/>
          <w:lang w:eastAsia="en-US"/>
        </w:rPr>
        <w:t xml:space="preserve"> &amp; </w:t>
      </w:r>
      <w:proofErr w:type="spellStart"/>
      <w:r w:rsidRPr="009B1D32">
        <w:rPr>
          <w:rFonts w:ascii="Times New Roman" w:eastAsia="Times New Roman" w:hAnsi="Times New Roman" w:cs="Times New Roman"/>
          <w:color w:val="000000"/>
          <w:kern w:val="0"/>
          <w:lang w:eastAsia="en-US"/>
        </w:rPr>
        <w:t>Dillenburger</w:t>
      </w:r>
      <w:proofErr w:type="spellEnd"/>
      <w:r w:rsidRPr="009B1D32">
        <w:rPr>
          <w:rFonts w:ascii="Times New Roman" w:eastAsia="Times New Roman" w:hAnsi="Times New Roman" w:cs="Times New Roman"/>
          <w:color w:val="000000"/>
          <w:kern w:val="0"/>
          <w:lang w:eastAsia="en-US"/>
        </w:rPr>
        <w:t xml:space="preserve"> 2013), it is only at the end of the 2010s that the field has found itself asking for alternatives away from the use of first-wave behaviorism. The shift in research is still changing, with researching just now centering the lived experiences of people with intellectual and developmental disabilities (IDD) like autism (</w:t>
      </w:r>
      <w:proofErr w:type="spellStart"/>
      <w:r w:rsidRPr="009B1D32">
        <w:rPr>
          <w:rFonts w:ascii="Times New Roman" w:eastAsia="Times New Roman" w:hAnsi="Times New Roman" w:cs="Times New Roman"/>
          <w:color w:val="000000"/>
          <w:kern w:val="0"/>
          <w:lang w:eastAsia="en-US"/>
        </w:rPr>
        <w:t>Vause</w:t>
      </w:r>
      <w:proofErr w:type="spellEnd"/>
      <w:r w:rsidRPr="009B1D32">
        <w:rPr>
          <w:rFonts w:ascii="Times New Roman" w:eastAsia="Times New Roman" w:hAnsi="Times New Roman" w:cs="Times New Roman"/>
          <w:color w:val="000000"/>
          <w:kern w:val="0"/>
          <w:lang w:eastAsia="en-US"/>
        </w:rPr>
        <w:t xml:space="preserve"> et al. 2018). </w:t>
      </w:r>
    </w:p>
    <w:p w14:paraId="25A3F62D" w14:textId="282B9BE9"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t>The paradigm shift seen in published research allows clinicians the ability to focus on alternative methods of behavioral intervention with IDD clients. Disability rights movements in the United States</w:t>
      </w:r>
      <w:r w:rsidR="00F17E82">
        <w:rPr>
          <w:rFonts w:ascii="Times New Roman" w:eastAsia="Times New Roman" w:hAnsi="Times New Roman" w:cs="Times New Roman"/>
          <w:color w:val="000000"/>
          <w:kern w:val="0"/>
          <w:lang w:eastAsia="en-US"/>
        </w:rPr>
        <w:t xml:space="preserve"> have</w:t>
      </w:r>
      <w:r w:rsidRPr="009B1D32">
        <w:rPr>
          <w:rFonts w:ascii="Times New Roman" w:eastAsia="Times New Roman" w:hAnsi="Times New Roman" w:cs="Times New Roman"/>
          <w:color w:val="000000"/>
          <w:kern w:val="0"/>
          <w:lang w:eastAsia="en-US"/>
        </w:rPr>
        <w:t xml:space="preserve"> a vested interest in finding alternative forms of behavior modification in order to preserve the humanity of the people receiving the intervention. </w:t>
      </w:r>
      <w:proofErr w:type="spellStart"/>
      <w:r w:rsidRPr="009B1D32">
        <w:rPr>
          <w:rFonts w:ascii="Times New Roman" w:eastAsia="Times New Roman" w:hAnsi="Times New Roman" w:cs="Times New Roman"/>
          <w:color w:val="000000"/>
          <w:kern w:val="0"/>
          <w:lang w:eastAsia="en-US"/>
        </w:rPr>
        <w:t>Sarcia</w:t>
      </w:r>
      <w:proofErr w:type="spellEnd"/>
      <w:r w:rsidRPr="009B1D32">
        <w:rPr>
          <w:rFonts w:ascii="Times New Roman" w:eastAsia="Times New Roman" w:hAnsi="Times New Roman" w:cs="Times New Roman"/>
          <w:color w:val="000000"/>
          <w:kern w:val="0"/>
          <w:lang w:eastAsia="en-US"/>
        </w:rPr>
        <w:t xml:space="preserve"> (2020) indicates that the published literature in behavior modification for the last five decades has almost exclusively focused on those who meet the following criteria: (1)</w:t>
      </w:r>
      <w:r w:rsidR="00F17E82">
        <w:rPr>
          <w:rFonts w:ascii="Times New Roman" w:eastAsia="Times New Roman" w:hAnsi="Times New Roman" w:cs="Times New Roman"/>
          <w:color w:val="000000"/>
          <w:kern w:val="0"/>
          <w:lang w:eastAsia="en-US"/>
        </w:rPr>
        <w:t xml:space="preserve"> </w:t>
      </w:r>
      <w:r w:rsidRPr="009B1D32">
        <w:rPr>
          <w:rFonts w:ascii="Times New Roman" w:eastAsia="Times New Roman" w:hAnsi="Times New Roman" w:cs="Times New Roman"/>
          <w:color w:val="000000"/>
          <w:kern w:val="0"/>
          <w:lang w:eastAsia="en-US"/>
        </w:rPr>
        <w:t xml:space="preserve">ABA interventions on (2) children (3) diagnosed with Autism Spectrum Disorder (ASD). The literature has left clinicians with little choice but to assume that their treatment of adults with IDD must be similar to children with ASD as both populations have similar experiences and risk factors for developing </w:t>
      </w:r>
      <w:r w:rsidRPr="009B1D32">
        <w:rPr>
          <w:rFonts w:ascii="Times New Roman" w:eastAsia="Times New Roman" w:hAnsi="Times New Roman" w:cs="Times New Roman"/>
          <w:color w:val="000000"/>
          <w:kern w:val="0"/>
          <w:lang w:eastAsia="en-US"/>
        </w:rPr>
        <w:lastRenderedPageBreak/>
        <w:t>severe self-injurious behaviors (SIB) (</w:t>
      </w:r>
      <w:proofErr w:type="spellStart"/>
      <w:r w:rsidRPr="009B1D32">
        <w:rPr>
          <w:rFonts w:ascii="Times New Roman" w:eastAsia="Times New Roman" w:hAnsi="Times New Roman" w:cs="Times New Roman"/>
          <w:color w:val="000000"/>
          <w:kern w:val="0"/>
          <w:lang w:eastAsia="en-US"/>
        </w:rPr>
        <w:t>Vandewalle</w:t>
      </w:r>
      <w:proofErr w:type="spellEnd"/>
      <w:r w:rsidRPr="009B1D32">
        <w:rPr>
          <w:rFonts w:ascii="Times New Roman" w:eastAsia="Times New Roman" w:hAnsi="Times New Roman" w:cs="Times New Roman"/>
          <w:color w:val="000000"/>
          <w:kern w:val="0"/>
          <w:lang w:eastAsia="en-US"/>
        </w:rPr>
        <w:t xml:space="preserve"> &amp; Melia 2020). This assumption leaves a gap for clinicians to close with modified versions of alternative treatments.</w:t>
      </w:r>
    </w:p>
    <w:p w14:paraId="1E27D645" w14:textId="24072D37"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t>With clinicians facing newfound pressure to preserve the dignity of people with IDD while still working to curb behavioral concerns, this literature review will explore the efficacy of Cognitive Behavioral Therapy (CBT) as an alternative to ABA for adults with IDD, including ASD. CBT was considered as an ABA alternative due to the closeness of the therapy applications, as CBT is second-wave behaviorism. The goal is to attain similar levels of behavioral modification while preserving the dignity and humanity of the clients with IDD (Dixon et al. 2020).</w:t>
      </w:r>
      <w:r w:rsidRPr="009B1D32">
        <w:rPr>
          <w:rFonts w:ascii="Times New Roman" w:eastAsia="Times New Roman" w:hAnsi="Times New Roman" w:cs="Times New Roman"/>
          <w:color w:val="000000"/>
          <w:kern w:val="0"/>
          <w:lang w:eastAsia="en-US"/>
        </w:rPr>
        <w:br/>
      </w:r>
      <w:r w:rsidRPr="009B1D32">
        <w:rPr>
          <w:rFonts w:ascii="Times New Roman" w:eastAsia="Times New Roman" w:hAnsi="Times New Roman" w:cs="Times New Roman"/>
          <w:b/>
          <w:bCs/>
          <w:color w:val="000000"/>
          <w:kern w:val="0"/>
          <w:lang w:eastAsia="en-US"/>
        </w:rPr>
        <w:t>Behavior Modification and ABA</w:t>
      </w:r>
      <w:r w:rsidRPr="009B1D32">
        <w:rPr>
          <w:rFonts w:ascii="Times New Roman" w:eastAsia="Times New Roman" w:hAnsi="Times New Roman" w:cs="Times New Roman"/>
          <w:color w:val="000000"/>
          <w:kern w:val="0"/>
          <w:lang w:eastAsia="en-US"/>
        </w:rPr>
        <w:br/>
      </w:r>
      <w:r w:rsidRPr="009B1D32">
        <w:rPr>
          <w:rFonts w:ascii="Times New Roman" w:eastAsia="Times New Roman" w:hAnsi="Times New Roman" w:cs="Times New Roman"/>
          <w:color w:val="000000"/>
          <w:kern w:val="0"/>
          <w:lang w:eastAsia="en-US"/>
        </w:rPr>
        <w:tab/>
        <w:t>The research literature from the field of IDD studies indicates that people with IDDs, including those diagnosed with ASD, have risk factors when it comes to developing concerning behaviors. While ABA interventions are interested in developing normative reactions and behaviors from its participants, this literature review is most interested in self-injurious behaviors (SIB). While challenging behaviors are not inherently a part of IDD diagnosis, they are often comorbidities that are heavily affected by the severity of the IDD (</w:t>
      </w:r>
      <w:proofErr w:type="spellStart"/>
      <w:r w:rsidRPr="009B1D32">
        <w:rPr>
          <w:rFonts w:ascii="Times New Roman" w:eastAsia="Times New Roman" w:hAnsi="Times New Roman" w:cs="Times New Roman"/>
          <w:color w:val="000000"/>
          <w:kern w:val="0"/>
          <w:lang w:eastAsia="en-US"/>
        </w:rPr>
        <w:t>Rattaz</w:t>
      </w:r>
      <w:proofErr w:type="spellEnd"/>
      <w:r w:rsidRPr="009B1D32">
        <w:rPr>
          <w:rFonts w:ascii="Times New Roman" w:eastAsia="Times New Roman" w:hAnsi="Times New Roman" w:cs="Times New Roman"/>
          <w:color w:val="000000"/>
          <w:kern w:val="0"/>
          <w:lang w:eastAsia="en-US"/>
        </w:rPr>
        <w:t xml:space="preserve"> et al. 2018, </w:t>
      </w:r>
      <w:proofErr w:type="spellStart"/>
      <w:r w:rsidRPr="009B1D32">
        <w:rPr>
          <w:rFonts w:ascii="Times New Roman" w:eastAsia="Times New Roman" w:hAnsi="Times New Roman" w:cs="Times New Roman"/>
          <w:color w:val="000000"/>
          <w:kern w:val="0"/>
          <w:lang w:eastAsia="en-US"/>
        </w:rPr>
        <w:t>Folch</w:t>
      </w:r>
      <w:proofErr w:type="spellEnd"/>
      <w:r w:rsidRPr="009B1D32">
        <w:rPr>
          <w:rFonts w:ascii="Times New Roman" w:eastAsia="Times New Roman" w:hAnsi="Times New Roman" w:cs="Times New Roman"/>
          <w:color w:val="000000"/>
          <w:kern w:val="0"/>
          <w:lang w:eastAsia="en-US"/>
        </w:rPr>
        <w:t xml:space="preserve"> et al. 2018). Challenging behaviors were shown to be related to adaptive deficits stemming from an IDD diagnosis. These behaviors were considered exclusive to childhood in the research literature until recent studies debunked that claim. The research has shown that, though the prevalence for SIB in children is higher, there is still a prevalence of SIB in IDD-diagnosed adults of 16.2% (</w:t>
      </w:r>
      <w:proofErr w:type="spellStart"/>
      <w:r w:rsidRPr="009B1D32">
        <w:rPr>
          <w:rFonts w:ascii="Times New Roman" w:eastAsia="Times New Roman" w:hAnsi="Times New Roman" w:cs="Times New Roman"/>
          <w:color w:val="000000"/>
          <w:kern w:val="0"/>
          <w:lang w:eastAsia="en-US"/>
        </w:rPr>
        <w:t>Folch</w:t>
      </w:r>
      <w:proofErr w:type="spellEnd"/>
      <w:r w:rsidRPr="009B1D32">
        <w:rPr>
          <w:rFonts w:ascii="Times New Roman" w:eastAsia="Times New Roman" w:hAnsi="Times New Roman" w:cs="Times New Roman"/>
          <w:color w:val="000000"/>
          <w:kern w:val="0"/>
          <w:lang w:eastAsia="en-US"/>
        </w:rPr>
        <w:t xml:space="preserve"> et al. 2018). Families are left to search for a method to curb SIB for their loved ones with severe IDD symptoms.</w:t>
      </w:r>
    </w:p>
    <w:p w14:paraId="7953D833" w14:textId="79960C07"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lastRenderedPageBreak/>
        <w:t>ABA as a type of behavior modification tool has been used widely to curb the non-normative behaviors like SIB for over four decades (</w:t>
      </w:r>
      <w:proofErr w:type="spellStart"/>
      <w:r w:rsidRPr="009B1D32">
        <w:rPr>
          <w:rFonts w:ascii="Times New Roman" w:eastAsia="Times New Roman" w:hAnsi="Times New Roman" w:cs="Times New Roman"/>
          <w:color w:val="000000"/>
          <w:kern w:val="0"/>
          <w:lang w:eastAsia="en-US"/>
        </w:rPr>
        <w:t>Virués</w:t>
      </w:r>
      <w:proofErr w:type="spellEnd"/>
      <w:r w:rsidRPr="009B1D32">
        <w:rPr>
          <w:rFonts w:ascii="Times New Roman" w:eastAsia="Times New Roman" w:hAnsi="Times New Roman" w:cs="Times New Roman"/>
          <w:color w:val="000000"/>
          <w:kern w:val="0"/>
          <w:lang w:eastAsia="en-US"/>
        </w:rPr>
        <w:t xml:space="preserve">-Ortega 2010). In this time, the process of ABA has been instrumental in developing tools to understand and change the behavior of children with ASD. ABA interventions are now found in various settings </w:t>
      </w:r>
      <w:r w:rsidR="00F17E82">
        <w:rPr>
          <w:rFonts w:ascii="Times New Roman" w:eastAsia="Times New Roman" w:hAnsi="Times New Roman" w:cs="Times New Roman"/>
          <w:color w:val="000000"/>
          <w:kern w:val="0"/>
          <w:lang w:eastAsia="en-US"/>
        </w:rPr>
        <w:t>involving</w:t>
      </w:r>
      <w:r w:rsidRPr="009B1D32">
        <w:rPr>
          <w:rFonts w:ascii="Times New Roman" w:eastAsia="Times New Roman" w:hAnsi="Times New Roman" w:cs="Times New Roman"/>
          <w:color w:val="000000"/>
          <w:kern w:val="0"/>
          <w:lang w:eastAsia="en-US"/>
        </w:rPr>
        <w:t xml:space="preserve"> people with IDD of all ages</w:t>
      </w:r>
      <w:r w:rsidR="00F17E82">
        <w:rPr>
          <w:rFonts w:ascii="Times New Roman" w:eastAsia="Times New Roman" w:hAnsi="Times New Roman" w:cs="Times New Roman"/>
          <w:color w:val="000000"/>
          <w:kern w:val="0"/>
          <w:lang w:eastAsia="en-US"/>
        </w:rPr>
        <w:t xml:space="preserve"> (e.g. </w:t>
      </w:r>
      <w:r w:rsidRPr="009B1D32">
        <w:rPr>
          <w:rFonts w:ascii="Times New Roman" w:eastAsia="Times New Roman" w:hAnsi="Times New Roman" w:cs="Times New Roman"/>
          <w:color w:val="000000"/>
          <w:kern w:val="0"/>
          <w:lang w:eastAsia="en-US"/>
        </w:rPr>
        <w:t>residential, vocational, therapeutic, recreational</w:t>
      </w:r>
      <w:r w:rsidR="00F17E82">
        <w:rPr>
          <w:rFonts w:ascii="Times New Roman" w:eastAsia="Times New Roman" w:hAnsi="Times New Roman" w:cs="Times New Roman"/>
          <w:color w:val="000000"/>
          <w:kern w:val="0"/>
          <w:lang w:eastAsia="en-US"/>
        </w:rPr>
        <w:t>)</w:t>
      </w:r>
      <w:r w:rsidRPr="009B1D32">
        <w:rPr>
          <w:rFonts w:ascii="Times New Roman" w:eastAsia="Times New Roman" w:hAnsi="Times New Roman" w:cs="Times New Roman"/>
          <w:color w:val="000000"/>
          <w:kern w:val="0"/>
          <w:lang w:eastAsia="en-US"/>
        </w:rPr>
        <w:t>. ABA is easily adopted by those seeking SIB interventions because it has been shown to yield results throughout the life course for those with IDD diagnosis (Ivy &amp; Schreck 2016). The widespread use of ABA can be attributed to the simplicity of its application; its results are easily measured and its goals well-defined according to those measures. </w:t>
      </w:r>
    </w:p>
    <w:p w14:paraId="209A1324" w14:textId="38102885"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t>The intensity and duration standards for applying ABA to people with IDDs are high, as participants must undergo “at least 10 weekly hours for no less than 45 weeks” (</w:t>
      </w:r>
      <w:proofErr w:type="spellStart"/>
      <w:r w:rsidRPr="009B1D32">
        <w:rPr>
          <w:rFonts w:ascii="Times New Roman" w:eastAsia="Times New Roman" w:hAnsi="Times New Roman" w:cs="Times New Roman"/>
          <w:color w:val="000000"/>
          <w:kern w:val="0"/>
          <w:lang w:eastAsia="en-US"/>
        </w:rPr>
        <w:t>Virués</w:t>
      </w:r>
      <w:proofErr w:type="spellEnd"/>
      <w:r w:rsidRPr="009B1D32">
        <w:rPr>
          <w:rFonts w:ascii="Times New Roman" w:eastAsia="Times New Roman" w:hAnsi="Times New Roman" w:cs="Times New Roman"/>
          <w:color w:val="000000"/>
          <w:kern w:val="0"/>
          <w:lang w:eastAsia="en-US"/>
        </w:rPr>
        <w:t>-Ortega 2010). A meta-analysis found that studies that implemented those standards produced positive effects in all studies. The pooled effect size across twenty-six studies, covering a total of 311 participants, was 1.19 (95% CI 0.91 to 1.47, pb0.001). Effects tended to be stronger for clinic-based programs compared to parent-managed interventions (</w:t>
      </w:r>
      <w:proofErr w:type="spellStart"/>
      <w:r w:rsidRPr="009B1D32">
        <w:rPr>
          <w:rFonts w:ascii="Times New Roman" w:eastAsia="Times New Roman" w:hAnsi="Times New Roman" w:cs="Times New Roman"/>
          <w:color w:val="000000"/>
          <w:kern w:val="0"/>
          <w:lang w:eastAsia="en-US"/>
        </w:rPr>
        <w:t>Virués</w:t>
      </w:r>
      <w:proofErr w:type="spellEnd"/>
      <w:r w:rsidRPr="009B1D32">
        <w:rPr>
          <w:rFonts w:ascii="Times New Roman" w:eastAsia="Times New Roman" w:hAnsi="Times New Roman" w:cs="Times New Roman"/>
          <w:color w:val="000000"/>
          <w:kern w:val="0"/>
          <w:lang w:eastAsia="en-US"/>
        </w:rPr>
        <w:t>-Ortega 2010). The effects seen in these studies indicate a strong efficacy rate of behavior modification when using ABA, even in less traditional environments like telehealth and home-based applications (</w:t>
      </w:r>
      <w:proofErr w:type="spellStart"/>
      <w:r w:rsidRPr="009B1D32">
        <w:rPr>
          <w:rFonts w:ascii="Times New Roman" w:eastAsia="Times New Roman" w:hAnsi="Times New Roman" w:cs="Times New Roman"/>
          <w:color w:val="000000"/>
          <w:kern w:val="0"/>
          <w:lang w:eastAsia="en-US"/>
        </w:rPr>
        <w:t>Shawler</w:t>
      </w:r>
      <w:proofErr w:type="spellEnd"/>
      <w:r w:rsidRPr="009B1D32">
        <w:rPr>
          <w:rFonts w:ascii="Times New Roman" w:eastAsia="Times New Roman" w:hAnsi="Times New Roman" w:cs="Times New Roman"/>
          <w:color w:val="000000"/>
          <w:kern w:val="0"/>
          <w:lang w:eastAsia="en-US"/>
        </w:rPr>
        <w:t xml:space="preserve"> et al. 2021). </w:t>
      </w:r>
    </w:p>
    <w:p w14:paraId="51DD143C" w14:textId="77777777"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t>The research literature shows that ABA is an effective tool at curbing extreme behavioral episodes like SIB in the IDD population. It requires extended commitment from the participants and their families in order to reinforce the behavior modification. Families must be committed to changing the behaviors presented in their loved ones with IDDs. Additionally, the research indicates that families should rely upon programs with a clinic structure in order to yield long-</w:t>
      </w:r>
      <w:r w:rsidRPr="009B1D32">
        <w:rPr>
          <w:rFonts w:ascii="Times New Roman" w:eastAsia="Times New Roman" w:hAnsi="Times New Roman" w:cs="Times New Roman"/>
          <w:color w:val="000000"/>
          <w:kern w:val="0"/>
          <w:lang w:eastAsia="en-US"/>
        </w:rPr>
        <w:lastRenderedPageBreak/>
        <w:t>lasting results from the behavior modification. Finally, it is important to note that the studies that advocate for the continued use of ABA in this population exclusively recruit people diagnosed with ASD in their studies instead of people with IDDs. While research decisions like these help maintain internal validity threats at bay by ensuring their results are not attributed to a variety in the population, it leaves out the experiences of people with non-ASD IDD diagnosis (Ivy &amp; Schreck 2016). However, the two populations are easily interchangeable when discussing ABA interventions because ASD is a subpopulation of the IDD umbrella population. Additionally, both the IDD population and ASD subpopulation see the same efficacy in ABA and risk factors for developing SIB (</w:t>
      </w:r>
      <w:proofErr w:type="spellStart"/>
      <w:r w:rsidRPr="009B1D32">
        <w:rPr>
          <w:rFonts w:ascii="Times New Roman" w:eastAsia="Times New Roman" w:hAnsi="Times New Roman" w:cs="Times New Roman"/>
          <w:color w:val="000000"/>
          <w:kern w:val="0"/>
          <w:lang w:eastAsia="en-US"/>
        </w:rPr>
        <w:t>Folch</w:t>
      </w:r>
      <w:proofErr w:type="spellEnd"/>
      <w:r w:rsidRPr="009B1D32">
        <w:rPr>
          <w:rFonts w:ascii="Times New Roman" w:eastAsia="Times New Roman" w:hAnsi="Times New Roman" w:cs="Times New Roman"/>
          <w:color w:val="000000"/>
          <w:kern w:val="0"/>
          <w:lang w:eastAsia="en-US"/>
        </w:rPr>
        <w:t xml:space="preserve"> et al. 2018, </w:t>
      </w:r>
      <w:proofErr w:type="spellStart"/>
      <w:r w:rsidRPr="009B1D32">
        <w:rPr>
          <w:rFonts w:ascii="Times New Roman" w:eastAsia="Times New Roman" w:hAnsi="Times New Roman" w:cs="Times New Roman"/>
          <w:color w:val="000000"/>
          <w:kern w:val="0"/>
          <w:lang w:eastAsia="en-US"/>
        </w:rPr>
        <w:t>Vandewalle</w:t>
      </w:r>
      <w:proofErr w:type="spellEnd"/>
      <w:r w:rsidRPr="009B1D32">
        <w:rPr>
          <w:rFonts w:ascii="Times New Roman" w:eastAsia="Times New Roman" w:hAnsi="Times New Roman" w:cs="Times New Roman"/>
          <w:color w:val="000000"/>
          <w:kern w:val="0"/>
          <w:lang w:eastAsia="en-US"/>
        </w:rPr>
        <w:t xml:space="preserve"> &amp; Melia 2020).</w:t>
      </w:r>
      <w:r w:rsidRPr="009B1D32">
        <w:rPr>
          <w:rFonts w:ascii="Times New Roman" w:eastAsia="Times New Roman" w:hAnsi="Times New Roman" w:cs="Times New Roman"/>
          <w:color w:val="000000"/>
          <w:kern w:val="0"/>
          <w:lang w:eastAsia="en-US"/>
        </w:rPr>
        <w:br/>
      </w:r>
      <w:r w:rsidRPr="009B1D32">
        <w:rPr>
          <w:rFonts w:ascii="Times New Roman" w:eastAsia="Times New Roman" w:hAnsi="Times New Roman" w:cs="Times New Roman"/>
          <w:b/>
          <w:bCs/>
          <w:color w:val="000000"/>
          <w:kern w:val="0"/>
          <w:lang w:eastAsia="en-US"/>
        </w:rPr>
        <w:t>Alternative Forms of Behavior Modification</w:t>
      </w:r>
    </w:p>
    <w:p w14:paraId="295E1891" w14:textId="77777777"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t>Though ABA has been shown to produce the sought outcomes of behavior modification interventions, its lack of emphasis on feedback from those undergoing the therapy has led to the search for alternative methods from IDD self-advocates (McGill &amp; Robinson 2020). IDD self-advocates have helped shape the new research to find a reliable alternative method. However, due to how recent these changes are being implemented in the field, there is still largely no consensus on which intervention(s) should receive continued research. Researchers need to expand in order to understand which behavioral health interventions are most useful when trying to modify SIB behaviors in the IDD population.</w:t>
      </w:r>
    </w:p>
    <w:p w14:paraId="19E13331" w14:textId="77777777"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t>A meta-analysis of the current exploratory SIB interventions identified 630 studies that attempted to develop behavior modification tools for the IDD/ASD population (Ousley, et al 2020). Of those 630 studies, the meta-analysis was able to select 38 studies which identified 59 single-case designs for behavioral interventions for students with IDD diagnosis. This meta-</w:t>
      </w:r>
      <w:r w:rsidRPr="009B1D32">
        <w:rPr>
          <w:rFonts w:ascii="Times New Roman" w:eastAsia="Times New Roman" w:hAnsi="Times New Roman" w:cs="Times New Roman"/>
          <w:color w:val="000000"/>
          <w:kern w:val="0"/>
          <w:lang w:eastAsia="en-US"/>
        </w:rPr>
        <w:lastRenderedPageBreak/>
        <w:t>analysis discounted 89% of the initially-identified studies primarily because researchers created strict inclusion criteria for these studies. The criteria of meta-analysis inclusion were identified:</w:t>
      </w:r>
    </w:p>
    <w:p w14:paraId="6F75A156" w14:textId="77777777" w:rsidR="009B1D32" w:rsidRPr="009B1D32" w:rsidRDefault="009B1D32" w:rsidP="009B1D32">
      <w:pPr>
        <w:ind w:left="720" w:firstLine="0"/>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t>“as having (a) positive effects when at least 75% of cases demonstrate a meaningful therapeutic change, (b) negative effects when there is a non-therapeutic change for at least 75% of cases, or (c) neutral/mixed effects when neither the criteria for positive or negative effects are met” (Ousley, et al 2020).</w:t>
      </w:r>
    </w:p>
    <w:p w14:paraId="0EBB4579" w14:textId="1F251F14" w:rsidR="009B1D32" w:rsidRPr="009B1D32" w:rsidRDefault="009B1D32" w:rsidP="009B1D32">
      <w:pPr>
        <w:ind w:firstLine="0"/>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t>This meta-analysis analyzed studies across the IDD spectrum population, including participants with diagnoses of ASD (n=25), cooccu</w:t>
      </w:r>
      <w:r w:rsidR="00F17E82">
        <w:rPr>
          <w:rFonts w:ascii="Times New Roman" w:eastAsia="Times New Roman" w:hAnsi="Times New Roman" w:cs="Times New Roman"/>
          <w:color w:val="000000"/>
          <w:kern w:val="0"/>
          <w:lang w:eastAsia="en-US"/>
        </w:rPr>
        <w:t>r</w:t>
      </w:r>
      <w:r w:rsidRPr="009B1D32">
        <w:rPr>
          <w:rFonts w:ascii="Times New Roman" w:eastAsia="Times New Roman" w:hAnsi="Times New Roman" w:cs="Times New Roman"/>
          <w:color w:val="000000"/>
          <w:kern w:val="0"/>
          <w:lang w:eastAsia="en-US"/>
        </w:rPr>
        <w:t>ring disabilities (n=20), general IDD (n=19), developmental delay (n=2), and Cornelia de Lange Syndrome (n=1). Of those studies with quality scores, 82% of the studies included in the meta-analysis used novel approaches for SIB behavior modification not replicated elsewhere.</w:t>
      </w:r>
      <w:r w:rsidR="00F17E82">
        <w:rPr>
          <w:rFonts w:ascii="Times New Roman" w:eastAsia="Times New Roman" w:hAnsi="Times New Roman" w:cs="Times New Roman"/>
          <w:color w:val="000000"/>
          <w:kern w:val="0"/>
          <w:lang w:eastAsia="en-US"/>
        </w:rPr>
        <w:t xml:space="preserve"> The</w:t>
      </w:r>
      <w:r w:rsidRPr="009B1D32">
        <w:rPr>
          <w:rFonts w:ascii="Times New Roman" w:eastAsia="Times New Roman" w:hAnsi="Times New Roman" w:cs="Times New Roman"/>
          <w:color w:val="000000"/>
          <w:kern w:val="0"/>
          <w:lang w:eastAsia="en-US"/>
        </w:rPr>
        <w:t xml:space="preserve"> meta-analysis identified an early alternative to SIB behavioral intervention traditions: Cognitive Behavior Therapy (CBT).</w:t>
      </w:r>
    </w:p>
    <w:p w14:paraId="4164F5B8" w14:textId="77777777" w:rsidR="009B1D32" w:rsidRPr="009B1D32" w:rsidRDefault="009B1D32" w:rsidP="009B1D32">
      <w:pPr>
        <w:ind w:firstLine="0"/>
        <w:rPr>
          <w:rFonts w:ascii="Times New Roman" w:eastAsia="Times New Roman" w:hAnsi="Times New Roman" w:cs="Times New Roman"/>
          <w:kern w:val="0"/>
          <w:lang w:eastAsia="en-US"/>
        </w:rPr>
      </w:pPr>
      <w:r w:rsidRPr="009B1D32">
        <w:rPr>
          <w:rFonts w:ascii="Times New Roman" w:eastAsia="Times New Roman" w:hAnsi="Times New Roman" w:cs="Times New Roman"/>
          <w:b/>
          <w:bCs/>
          <w:color w:val="000000"/>
          <w:kern w:val="0"/>
          <w:lang w:eastAsia="en-US"/>
        </w:rPr>
        <w:t>CBT as IDD Behavior Modification</w:t>
      </w:r>
    </w:p>
    <w:p w14:paraId="5933679D" w14:textId="22BAD2BF" w:rsidR="009B1D32" w:rsidRPr="009B1D32" w:rsidRDefault="009B1D32" w:rsidP="009B1D32">
      <w:pPr>
        <w:ind w:firstLine="0"/>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tab/>
      </w:r>
      <w:r>
        <w:rPr>
          <w:rFonts w:ascii="Times New Roman" w:eastAsia="Times New Roman" w:hAnsi="Times New Roman" w:cs="Times New Roman"/>
          <w:color w:val="000000"/>
          <w:kern w:val="0"/>
          <w:lang w:eastAsia="en-US"/>
        </w:rPr>
        <w:t>F</w:t>
      </w:r>
      <w:r w:rsidRPr="009B1D32">
        <w:rPr>
          <w:rFonts w:ascii="Times New Roman" w:eastAsia="Times New Roman" w:hAnsi="Times New Roman" w:cs="Times New Roman"/>
          <w:color w:val="000000"/>
          <w:kern w:val="0"/>
          <w:lang w:eastAsia="en-US"/>
        </w:rPr>
        <w:t>ew studies have attempted to modify behavior in IDD clients using CBT that there are no meta-analyses on the subject. Literature on the subject indicates that most community mental health clinicians (76%) were apprehensive to use CBT as an intervention method for adult ASD clients because they had no formal training on the matter (Maddox et al. 2019) This literature review is left to analyze individual studies in order to identify the conditions for success using CBT in order to modify SIB behavior in IDD clients.</w:t>
      </w:r>
    </w:p>
    <w:p w14:paraId="241ACEB9" w14:textId="77777777" w:rsidR="009B1D32" w:rsidRPr="009B1D32" w:rsidRDefault="009B1D32" w:rsidP="009B1D32">
      <w:pPr>
        <w:ind w:firstLine="0"/>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tab/>
        <w:t xml:space="preserve">Maddox et al. (2019) uses clinical interviews to understand how adults with IDD perceive their CBT treatment and compare that to how clinicians perceive the same CBT treatments. A common suggestion from the interviewed groups was to include adults with IDDs in creating and delivering the clinician training, a key difference between CBT use and ABA use. The adults </w:t>
      </w:r>
      <w:r w:rsidRPr="009B1D32">
        <w:rPr>
          <w:rFonts w:ascii="Times New Roman" w:eastAsia="Times New Roman" w:hAnsi="Times New Roman" w:cs="Times New Roman"/>
          <w:color w:val="000000"/>
          <w:kern w:val="0"/>
          <w:lang w:eastAsia="en-US"/>
        </w:rPr>
        <w:lastRenderedPageBreak/>
        <w:t>with IDD provided concrete recommendations for clinicians, such as: “to consider sensory issues, slow the pace, incorporate special interests, use direct language, and set clear expectations.” On the other hand, clinicians showed hesitancy at applying CBT to adults with IDD, as 43 out of the 44 interviewed mental health clinicians had not received training on either IDD or ASD in their clinical training programs. Maddox et al. (2019) also indicates a need for community education about co-occurring psychiatric conditions with IDD and available treatments, in order to increase awareness of alternative behavior modification treatments for SIB in adults with IDD.</w:t>
      </w:r>
    </w:p>
    <w:p w14:paraId="33795D22" w14:textId="77777777" w:rsidR="009B1D32" w:rsidRPr="009B1D32" w:rsidRDefault="009B1D32" w:rsidP="009B1D32">
      <w:pPr>
        <w:ind w:firstLine="0"/>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tab/>
        <w:t>Another study (Singh et al. 2021) analyzed the use of CBT in a telehealth format in order to curb SIB incidence in adolescents with ASD. While this study does show that participants see a reduction in SIB incidence by applying CBT methods through a telehealth format, it is difficult to adapt their methods and continue to assume that these methods will work. The methods used to achieve reduction in SIB indicate that only three participants were referred to the study. The referral method attracted those participants because their SIB was “increasingly unmanageable,” causing the researchers to focus only on outlier participants. Participants first underwent a two-week period of non-treatment to create a baseline for SIB incidences and then implemented real-time CBT therapies for 37 days. Clinicians were able to provide support interventions to families through telehealth methods due to the COVID-19 pandemic. Of the three participants, the intervention produced clinically significant improvements in two of the adolescents. Due to the small participant population (n=3) however, is it difficult to identify effect size. Despite the difficulty adapting the interventions identified in the Singh et al. paper, the research done is still important literature as it helps mark a paradigm shift in the IDD field’s tradition of exclusively implementing ABA interventions for SIB incidence in the IDD/ASD population.</w:t>
      </w:r>
    </w:p>
    <w:p w14:paraId="51F6B798" w14:textId="77777777" w:rsidR="009B1D32" w:rsidRPr="009B1D32" w:rsidRDefault="009B1D32" w:rsidP="009B1D32">
      <w:pPr>
        <w:ind w:firstLine="0"/>
        <w:rPr>
          <w:rFonts w:ascii="Times New Roman" w:eastAsia="Times New Roman" w:hAnsi="Times New Roman" w:cs="Times New Roman"/>
          <w:kern w:val="0"/>
          <w:lang w:eastAsia="en-US"/>
        </w:rPr>
      </w:pPr>
      <w:r w:rsidRPr="009B1D32">
        <w:rPr>
          <w:rFonts w:ascii="Times New Roman" w:eastAsia="Times New Roman" w:hAnsi="Times New Roman" w:cs="Times New Roman"/>
          <w:b/>
          <w:bCs/>
          <w:color w:val="000000"/>
          <w:kern w:val="0"/>
          <w:lang w:eastAsia="en-US"/>
        </w:rPr>
        <w:lastRenderedPageBreak/>
        <w:t>Conclusion</w:t>
      </w:r>
    </w:p>
    <w:p w14:paraId="4A1BD898" w14:textId="052E6EC1" w:rsidR="009B1D32" w:rsidRPr="009B1D32" w:rsidRDefault="009B1D32" w:rsidP="009B1D32">
      <w:pPr>
        <w:ind w:firstLine="0"/>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tab/>
        <w:t>Taken together, the research does not paint a clear picture of the efficacy of CBT compared to ABA when applied to adults with IDD experiencing SIB. ABA interventions have had five decades of strict application and research proving that it is a reliable source to lower SIB incidence. However, there is early data that indicates that an adapted form of CBT might be the best way to align the field’s paradigm shift. By prioritizing the feedback of adults with ASD and IDD and deprioritizing feedback from clinicians and parents, clinicians are better able to center their behavioral health needs and therefore reduce SIB incidence (Maddox et al. 2019, McGill &amp; Robinson 2020). Further studies are needed in creating an adapted form of CBT that specializes in centering IDD experiences and feedback.</w:t>
      </w:r>
    </w:p>
    <w:sdt>
      <w:sdtPr>
        <w:rPr>
          <w:rFonts w:asciiTheme="minorHAnsi" w:eastAsiaTheme="minorEastAsia" w:hAnsiTheme="minorHAnsi" w:cstheme="minorBidi"/>
        </w:rPr>
        <w:id w:val="62297111"/>
        <w:docPartObj>
          <w:docPartGallery w:val="Bibliographies"/>
          <w:docPartUnique/>
        </w:docPartObj>
      </w:sdtPr>
      <w:sdtEndPr/>
      <w:sdtContent>
        <w:p w14:paraId="21F71939" w14:textId="3B1B2654" w:rsidR="00E81978" w:rsidRDefault="005D3A03">
          <w:pPr>
            <w:pStyle w:val="SectionTitle"/>
          </w:pPr>
          <w:r>
            <w:t>References</w:t>
          </w:r>
        </w:p>
      </w:sdtContent>
    </w:sdt>
    <w:p w14:paraId="1B9A3D3C" w14:textId="77777777"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222222"/>
          <w:kern w:val="0"/>
          <w:shd w:val="clear" w:color="auto" w:fill="FFFFFF"/>
          <w:lang w:eastAsia="en-US"/>
        </w:rPr>
        <w:t xml:space="preserve">Dixon, M. R., Hayes, S. C., Stanley, C., Law, S., &amp; al-Nasser, T. (2020). Is Acceptance and Commitment Training or Therapy (ACT) a method that applied behavior analysts can and should use?. </w:t>
      </w:r>
      <w:r w:rsidRPr="009B1D32">
        <w:rPr>
          <w:rFonts w:ascii="Times New Roman" w:eastAsia="Times New Roman" w:hAnsi="Times New Roman" w:cs="Times New Roman"/>
          <w:i/>
          <w:iCs/>
          <w:color w:val="222222"/>
          <w:kern w:val="0"/>
          <w:shd w:val="clear" w:color="auto" w:fill="FFFFFF"/>
          <w:lang w:eastAsia="en-US"/>
        </w:rPr>
        <w:t>The Psychological Record</w:t>
      </w:r>
      <w:r w:rsidRPr="009B1D32">
        <w:rPr>
          <w:rFonts w:ascii="Times New Roman" w:eastAsia="Times New Roman" w:hAnsi="Times New Roman" w:cs="Times New Roman"/>
          <w:color w:val="222222"/>
          <w:kern w:val="0"/>
          <w:shd w:val="clear" w:color="auto" w:fill="FFFFFF"/>
          <w:lang w:eastAsia="en-US"/>
        </w:rPr>
        <w:t xml:space="preserve">, </w:t>
      </w:r>
      <w:r w:rsidRPr="009B1D32">
        <w:rPr>
          <w:rFonts w:ascii="Times New Roman" w:eastAsia="Times New Roman" w:hAnsi="Times New Roman" w:cs="Times New Roman"/>
          <w:i/>
          <w:iCs/>
          <w:color w:val="222222"/>
          <w:kern w:val="0"/>
          <w:shd w:val="clear" w:color="auto" w:fill="FFFFFF"/>
          <w:lang w:eastAsia="en-US"/>
        </w:rPr>
        <w:t>70</w:t>
      </w:r>
      <w:r w:rsidRPr="009B1D32">
        <w:rPr>
          <w:rFonts w:ascii="Times New Roman" w:eastAsia="Times New Roman" w:hAnsi="Times New Roman" w:cs="Times New Roman"/>
          <w:color w:val="222222"/>
          <w:kern w:val="0"/>
          <w:shd w:val="clear" w:color="auto" w:fill="FFFFFF"/>
          <w:lang w:eastAsia="en-US"/>
        </w:rPr>
        <w:t>(4), 559-579.</w:t>
      </w:r>
    </w:p>
    <w:p w14:paraId="072BDCAD" w14:textId="77777777" w:rsidR="009B1D32" w:rsidRPr="009B1D32" w:rsidRDefault="009B1D32" w:rsidP="009B1D32">
      <w:pPr>
        <w:rPr>
          <w:rFonts w:ascii="Times New Roman" w:eastAsia="Times New Roman" w:hAnsi="Times New Roman" w:cs="Times New Roman"/>
          <w:kern w:val="0"/>
          <w:lang w:eastAsia="en-US"/>
        </w:rPr>
      </w:pPr>
      <w:proofErr w:type="spellStart"/>
      <w:r w:rsidRPr="009B1D32">
        <w:rPr>
          <w:rFonts w:ascii="Times New Roman" w:eastAsia="Times New Roman" w:hAnsi="Times New Roman" w:cs="Times New Roman"/>
          <w:color w:val="222222"/>
          <w:kern w:val="0"/>
          <w:shd w:val="clear" w:color="auto" w:fill="FFFFFF"/>
          <w:lang w:eastAsia="en-US"/>
        </w:rPr>
        <w:t>Folch</w:t>
      </w:r>
      <w:proofErr w:type="spellEnd"/>
      <w:r w:rsidRPr="009B1D32">
        <w:rPr>
          <w:rFonts w:ascii="Times New Roman" w:eastAsia="Times New Roman" w:hAnsi="Times New Roman" w:cs="Times New Roman"/>
          <w:color w:val="222222"/>
          <w:kern w:val="0"/>
          <w:shd w:val="clear" w:color="auto" w:fill="FFFFFF"/>
          <w:lang w:eastAsia="en-US"/>
        </w:rPr>
        <w:t>, A., Cortés, M. J., Salvador‐</w:t>
      </w:r>
      <w:proofErr w:type="spellStart"/>
      <w:r w:rsidRPr="009B1D32">
        <w:rPr>
          <w:rFonts w:ascii="Times New Roman" w:eastAsia="Times New Roman" w:hAnsi="Times New Roman" w:cs="Times New Roman"/>
          <w:color w:val="222222"/>
          <w:kern w:val="0"/>
          <w:shd w:val="clear" w:color="auto" w:fill="FFFFFF"/>
          <w:lang w:eastAsia="en-US"/>
        </w:rPr>
        <w:t>Carulla</w:t>
      </w:r>
      <w:proofErr w:type="spellEnd"/>
      <w:r w:rsidRPr="009B1D32">
        <w:rPr>
          <w:rFonts w:ascii="Times New Roman" w:eastAsia="Times New Roman" w:hAnsi="Times New Roman" w:cs="Times New Roman"/>
          <w:color w:val="222222"/>
          <w:kern w:val="0"/>
          <w:shd w:val="clear" w:color="auto" w:fill="FFFFFF"/>
          <w:lang w:eastAsia="en-US"/>
        </w:rPr>
        <w:t xml:space="preserve">, L., </w:t>
      </w:r>
      <w:proofErr w:type="spellStart"/>
      <w:r w:rsidRPr="009B1D32">
        <w:rPr>
          <w:rFonts w:ascii="Times New Roman" w:eastAsia="Times New Roman" w:hAnsi="Times New Roman" w:cs="Times New Roman"/>
          <w:color w:val="222222"/>
          <w:kern w:val="0"/>
          <w:shd w:val="clear" w:color="auto" w:fill="FFFFFF"/>
          <w:lang w:eastAsia="en-US"/>
        </w:rPr>
        <w:t>Vicens</w:t>
      </w:r>
      <w:proofErr w:type="spellEnd"/>
      <w:r w:rsidRPr="009B1D32">
        <w:rPr>
          <w:rFonts w:ascii="Times New Roman" w:eastAsia="Times New Roman" w:hAnsi="Times New Roman" w:cs="Times New Roman"/>
          <w:color w:val="222222"/>
          <w:kern w:val="0"/>
          <w:shd w:val="clear" w:color="auto" w:fill="FFFFFF"/>
          <w:lang w:eastAsia="en-US"/>
        </w:rPr>
        <w:t xml:space="preserve">, P., </w:t>
      </w:r>
      <w:proofErr w:type="spellStart"/>
      <w:r w:rsidRPr="009B1D32">
        <w:rPr>
          <w:rFonts w:ascii="Times New Roman" w:eastAsia="Times New Roman" w:hAnsi="Times New Roman" w:cs="Times New Roman"/>
          <w:color w:val="222222"/>
          <w:kern w:val="0"/>
          <w:shd w:val="clear" w:color="auto" w:fill="FFFFFF"/>
          <w:lang w:eastAsia="en-US"/>
        </w:rPr>
        <w:t>Irazábal</w:t>
      </w:r>
      <w:proofErr w:type="spellEnd"/>
      <w:r w:rsidRPr="009B1D32">
        <w:rPr>
          <w:rFonts w:ascii="Times New Roman" w:eastAsia="Times New Roman" w:hAnsi="Times New Roman" w:cs="Times New Roman"/>
          <w:color w:val="222222"/>
          <w:kern w:val="0"/>
          <w:shd w:val="clear" w:color="auto" w:fill="FFFFFF"/>
          <w:lang w:eastAsia="en-US"/>
        </w:rPr>
        <w:t xml:space="preserve">, M., Munoz, S., ... &amp; Martínez‐Leal, R. (2018). Risk factors and topographies for self‐injurious </w:t>
      </w:r>
      <w:proofErr w:type="spellStart"/>
      <w:r w:rsidRPr="009B1D32">
        <w:rPr>
          <w:rFonts w:ascii="Times New Roman" w:eastAsia="Times New Roman" w:hAnsi="Times New Roman" w:cs="Times New Roman"/>
          <w:color w:val="222222"/>
          <w:kern w:val="0"/>
          <w:shd w:val="clear" w:color="auto" w:fill="FFFFFF"/>
          <w:lang w:eastAsia="en-US"/>
        </w:rPr>
        <w:t>behaviour</w:t>
      </w:r>
      <w:proofErr w:type="spellEnd"/>
      <w:r w:rsidRPr="009B1D32">
        <w:rPr>
          <w:rFonts w:ascii="Times New Roman" w:eastAsia="Times New Roman" w:hAnsi="Times New Roman" w:cs="Times New Roman"/>
          <w:color w:val="222222"/>
          <w:kern w:val="0"/>
          <w:shd w:val="clear" w:color="auto" w:fill="FFFFFF"/>
          <w:lang w:eastAsia="en-US"/>
        </w:rPr>
        <w:t xml:space="preserve"> in a sample of adults with intellectual developmental disorders. </w:t>
      </w:r>
      <w:r w:rsidRPr="009B1D32">
        <w:rPr>
          <w:rFonts w:ascii="Times New Roman" w:eastAsia="Times New Roman" w:hAnsi="Times New Roman" w:cs="Times New Roman"/>
          <w:i/>
          <w:iCs/>
          <w:color w:val="222222"/>
          <w:kern w:val="0"/>
          <w:shd w:val="clear" w:color="auto" w:fill="FFFFFF"/>
          <w:lang w:eastAsia="en-US"/>
        </w:rPr>
        <w:t>Journal of Intellectual Disability Research</w:t>
      </w:r>
      <w:r w:rsidRPr="009B1D32">
        <w:rPr>
          <w:rFonts w:ascii="Times New Roman" w:eastAsia="Times New Roman" w:hAnsi="Times New Roman" w:cs="Times New Roman"/>
          <w:color w:val="222222"/>
          <w:kern w:val="0"/>
          <w:shd w:val="clear" w:color="auto" w:fill="FFFFFF"/>
          <w:lang w:eastAsia="en-US"/>
        </w:rPr>
        <w:t xml:space="preserve">, </w:t>
      </w:r>
      <w:r w:rsidRPr="009B1D32">
        <w:rPr>
          <w:rFonts w:ascii="Times New Roman" w:eastAsia="Times New Roman" w:hAnsi="Times New Roman" w:cs="Times New Roman"/>
          <w:i/>
          <w:iCs/>
          <w:color w:val="222222"/>
          <w:kern w:val="0"/>
          <w:shd w:val="clear" w:color="auto" w:fill="FFFFFF"/>
          <w:lang w:eastAsia="en-US"/>
        </w:rPr>
        <w:t>62</w:t>
      </w:r>
      <w:r w:rsidRPr="009B1D32">
        <w:rPr>
          <w:rFonts w:ascii="Times New Roman" w:eastAsia="Times New Roman" w:hAnsi="Times New Roman" w:cs="Times New Roman"/>
          <w:color w:val="222222"/>
          <w:kern w:val="0"/>
          <w:shd w:val="clear" w:color="auto" w:fill="FFFFFF"/>
          <w:lang w:eastAsia="en-US"/>
        </w:rPr>
        <w:t>(12), 1018-1029.</w:t>
      </w:r>
    </w:p>
    <w:p w14:paraId="38BD7CF7" w14:textId="77777777"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222222"/>
          <w:kern w:val="0"/>
          <w:shd w:val="clear" w:color="auto" w:fill="FFFFFF"/>
          <w:lang w:eastAsia="en-US"/>
        </w:rPr>
        <w:t xml:space="preserve">Gibson, J. A., Grey, I. M., &amp; Hastings, R. P. (2009). Supervisor support as a predictor of burnout and therapeutic self-efficacy in therapists working in ABA schools. </w:t>
      </w:r>
      <w:r w:rsidRPr="009B1D32">
        <w:rPr>
          <w:rFonts w:ascii="Times New Roman" w:eastAsia="Times New Roman" w:hAnsi="Times New Roman" w:cs="Times New Roman"/>
          <w:i/>
          <w:iCs/>
          <w:color w:val="222222"/>
          <w:kern w:val="0"/>
          <w:shd w:val="clear" w:color="auto" w:fill="FFFFFF"/>
          <w:lang w:eastAsia="en-US"/>
        </w:rPr>
        <w:t>Journal of autism and developmental disorders</w:t>
      </w:r>
      <w:r w:rsidRPr="009B1D32">
        <w:rPr>
          <w:rFonts w:ascii="Times New Roman" w:eastAsia="Times New Roman" w:hAnsi="Times New Roman" w:cs="Times New Roman"/>
          <w:color w:val="222222"/>
          <w:kern w:val="0"/>
          <w:shd w:val="clear" w:color="auto" w:fill="FFFFFF"/>
          <w:lang w:eastAsia="en-US"/>
        </w:rPr>
        <w:t xml:space="preserve">, </w:t>
      </w:r>
      <w:r w:rsidRPr="009B1D32">
        <w:rPr>
          <w:rFonts w:ascii="Times New Roman" w:eastAsia="Times New Roman" w:hAnsi="Times New Roman" w:cs="Times New Roman"/>
          <w:i/>
          <w:iCs/>
          <w:color w:val="222222"/>
          <w:kern w:val="0"/>
          <w:shd w:val="clear" w:color="auto" w:fill="FFFFFF"/>
          <w:lang w:eastAsia="en-US"/>
        </w:rPr>
        <w:t>39</w:t>
      </w:r>
      <w:r w:rsidRPr="009B1D32">
        <w:rPr>
          <w:rFonts w:ascii="Times New Roman" w:eastAsia="Times New Roman" w:hAnsi="Times New Roman" w:cs="Times New Roman"/>
          <w:color w:val="222222"/>
          <w:kern w:val="0"/>
          <w:shd w:val="clear" w:color="auto" w:fill="FFFFFF"/>
          <w:lang w:eastAsia="en-US"/>
        </w:rPr>
        <w:t>(7), 1024.</w:t>
      </w:r>
    </w:p>
    <w:p w14:paraId="586FD856" w14:textId="77777777"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222222"/>
          <w:kern w:val="0"/>
          <w:shd w:val="clear" w:color="auto" w:fill="FFFFFF"/>
          <w:lang w:eastAsia="en-US"/>
        </w:rPr>
        <w:t xml:space="preserve">Grindle, C. F., </w:t>
      </w:r>
      <w:proofErr w:type="spellStart"/>
      <w:r w:rsidRPr="009B1D32">
        <w:rPr>
          <w:rFonts w:ascii="Times New Roman" w:eastAsia="Times New Roman" w:hAnsi="Times New Roman" w:cs="Times New Roman"/>
          <w:color w:val="222222"/>
          <w:kern w:val="0"/>
          <w:shd w:val="clear" w:color="auto" w:fill="FFFFFF"/>
          <w:lang w:eastAsia="en-US"/>
        </w:rPr>
        <w:t>Kovshoff</w:t>
      </w:r>
      <w:proofErr w:type="spellEnd"/>
      <w:r w:rsidRPr="009B1D32">
        <w:rPr>
          <w:rFonts w:ascii="Times New Roman" w:eastAsia="Times New Roman" w:hAnsi="Times New Roman" w:cs="Times New Roman"/>
          <w:color w:val="222222"/>
          <w:kern w:val="0"/>
          <w:shd w:val="clear" w:color="auto" w:fill="FFFFFF"/>
          <w:lang w:eastAsia="en-US"/>
        </w:rPr>
        <w:t xml:space="preserve">, H., Hastings, R. P., &amp; Remington, B. (2009). Parents’ experiences of home-based applied behavior analysis programs for young children with autism. </w:t>
      </w:r>
      <w:r w:rsidRPr="009B1D32">
        <w:rPr>
          <w:rFonts w:ascii="Times New Roman" w:eastAsia="Times New Roman" w:hAnsi="Times New Roman" w:cs="Times New Roman"/>
          <w:i/>
          <w:iCs/>
          <w:color w:val="222222"/>
          <w:kern w:val="0"/>
          <w:shd w:val="clear" w:color="auto" w:fill="FFFFFF"/>
          <w:lang w:eastAsia="en-US"/>
        </w:rPr>
        <w:t>Journal of Autism and Developmental Disorders</w:t>
      </w:r>
      <w:r w:rsidRPr="009B1D32">
        <w:rPr>
          <w:rFonts w:ascii="Times New Roman" w:eastAsia="Times New Roman" w:hAnsi="Times New Roman" w:cs="Times New Roman"/>
          <w:color w:val="222222"/>
          <w:kern w:val="0"/>
          <w:shd w:val="clear" w:color="auto" w:fill="FFFFFF"/>
          <w:lang w:eastAsia="en-US"/>
        </w:rPr>
        <w:t>, 39(1), 42-56.</w:t>
      </w:r>
    </w:p>
    <w:p w14:paraId="55CB3574" w14:textId="77777777"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222222"/>
          <w:kern w:val="0"/>
          <w:shd w:val="clear" w:color="auto" w:fill="FFFFFF"/>
          <w:lang w:eastAsia="en-US"/>
        </w:rPr>
        <w:t xml:space="preserve">Ivy, J. W., &amp; Schreck, K. A. (2016). The efficacy of ABA for individuals with autism across the lifespan. </w:t>
      </w:r>
      <w:r w:rsidRPr="009B1D32">
        <w:rPr>
          <w:rFonts w:ascii="Times New Roman" w:eastAsia="Times New Roman" w:hAnsi="Times New Roman" w:cs="Times New Roman"/>
          <w:i/>
          <w:iCs/>
          <w:color w:val="222222"/>
          <w:kern w:val="0"/>
          <w:shd w:val="clear" w:color="auto" w:fill="FFFFFF"/>
          <w:lang w:eastAsia="en-US"/>
        </w:rPr>
        <w:t>Current Developmental Disorders Reports</w:t>
      </w:r>
      <w:r w:rsidRPr="009B1D32">
        <w:rPr>
          <w:rFonts w:ascii="Times New Roman" w:eastAsia="Times New Roman" w:hAnsi="Times New Roman" w:cs="Times New Roman"/>
          <w:color w:val="222222"/>
          <w:kern w:val="0"/>
          <w:shd w:val="clear" w:color="auto" w:fill="FFFFFF"/>
          <w:lang w:eastAsia="en-US"/>
        </w:rPr>
        <w:t xml:space="preserve">, </w:t>
      </w:r>
      <w:r w:rsidRPr="009B1D32">
        <w:rPr>
          <w:rFonts w:ascii="Times New Roman" w:eastAsia="Times New Roman" w:hAnsi="Times New Roman" w:cs="Times New Roman"/>
          <w:i/>
          <w:iCs/>
          <w:color w:val="222222"/>
          <w:kern w:val="0"/>
          <w:shd w:val="clear" w:color="auto" w:fill="FFFFFF"/>
          <w:lang w:eastAsia="en-US"/>
        </w:rPr>
        <w:t>3</w:t>
      </w:r>
      <w:r w:rsidRPr="009B1D32">
        <w:rPr>
          <w:rFonts w:ascii="Times New Roman" w:eastAsia="Times New Roman" w:hAnsi="Times New Roman" w:cs="Times New Roman"/>
          <w:color w:val="222222"/>
          <w:kern w:val="0"/>
          <w:shd w:val="clear" w:color="auto" w:fill="FFFFFF"/>
          <w:lang w:eastAsia="en-US"/>
        </w:rPr>
        <w:t>(1), 57-66.</w:t>
      </w:r>
    </w:p>
    <w:p w14:paraId="6FCE97A7" w14:textId="77777777"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t xml:space="preserve">Maddox, B. B., Crabbe, S., </w:t>
      </w:r>
      <w:proofErr w:type="spellStart"/>
      <w:r w:rsidRPr="009B1D32">
        <w:rPr>
          <w:rFonts w:ascii="Times New Roman" w:eastAsia="Times New Roman" w:hAnsi="Times New Roman" w:cs="Times New Roman"/>
          <w:color w:val="000000"/>
          <w:kern w:val="0"/>
          <w:lang w:eastAsia="en-US"/>
        </w:rPr>
        <w:t>Beidas</w:t>
      </w:r>
      <w:proofErr w:type="spellEnd"/>
      <w:r w:rsidRPr="009B1D32">
        <w:rPr>
          <w:rFonts w:ascii="Times New Roman" w:eastAsia="Times New Roman" w:hAnsi="Times New Roman" w:cs="Times New Roman"/>
          <w:color w:val="000000"/>
          <w:kern w:val="0"/>
          <w:lang w:eastAsia="en-US"/>
        </w:rPr>
        <w:t xml:space="preserve">, R. S., Brookman-Frazee, L., </w:t>
      </w:r>
      <w:proofErr w:type="spellStart"/>
      <w:r w:rsidRPr="009B1D32">
        <w:rPr>
          <w:rFonts w:ascii="Times New Roman" w:eastAsia="Times New Roman" w:hAnsi="Times New Roman" w:cs="Times New Roman"/>
          <w:color w:val="000000"/>
          <w:kern w:val="0"/>
          <w:lang w:eastAsia="en-US"/>
        </w:rPr>
        <w:t>Cannuscio</w:t>
      </w:r>
      <w:proofErr w:type="spellEnd"/>
      <w:r w:rsidRPr="009B1D32">
        <w:rPr>
          <w:rFonts w:ascii="Times New Roman" w:eastAsia="Times New Roman" w:hAnsi="Times New Roman" w:cs="Times New Roman"/>
          <w:color w:val="000000"/>
          <w:kern w:val="0"/>
          <w:lang w:eastAsia="en-US"/>
        </w:rPr>
        <w:t xml:space="preserve">, C. C., Miller, J. S., </w:t>
      </w:r>
      <w:proofErr w:type="spellStart"/>
      <w:r w:rsidRPr="009B1D32">
        <w:rPr>
          <w:rFonts w:ascii="Times New Roman" w:eastAsia="Times New Roman" w:hAnsi="Times New Roman" w:cs="Times New Roman"/>
          <w:color w:val="000000"/>
          <w:kern w:val="0"/>
          <w:lang w:eastAsia="en-US"/>
        </w:rPr>
        <w:t>Nicolaidis</w:t>
      </w:r>
      <w:proofErr w:type="spellEnd"/>
      <w:r w:rsidRPr="009B1D32">
        <w:rPr>
          <w:rFonts w:ascii="Times New Roman" w:eastAsia="Times New Roman" w:hAnsi="Times New Roman" w:cs="Times New Roman"/>
          <w:color w:val="000000"/>
          <w:kern w:val="0"/>
          <w:lang w:eastAsia="en-US"/>
        </w:rPr>
        <w:t xml:space="preserve">, C., &amp; Mandell, D. S. (2020). “I wouldn’t know where to start”: Perspectives from clinicians, agency leaders, and autistic adults on improving community mental health services for autistic adults. </w:t>
      </w:r>
      <w:r w:rsidRPr="009B1D32">
        <w:rPr>
          <w:rFonts w:ascii="Times New Roman" w:eastAsia="Times New Roman" w:hAnsi="Times New Roman" w:cs="Times New Roman"/>
          <w:i/>
          <w:iCs/>
          <w:color w:val="000000"/>
          <w:kern w:val="0"/>
          <w:lang w:eastAsia="en-US"/>
        </w:rPr>
        <w:t>Autism</w:t>
      </w:r>
      <w:r w:rsidRPr="009B1D32">
        <w:rPr>
          <w:rFonts w:ascii="Times New Roman" w:eastAsia="Times New Roman" w:hAnsi="Times New Roman" w:cs="Times New Roman"/>
          <w:color w:val="000000"/>
          <w:kern w:val="0"/>
          <w:lang w:eastAsia="en-US"/>
        </w:rPr>
        <w:t xml:space="preserve">, 24(4), 919–930. </w:t>
      </w:r>
      <w:hyperlink r:id="rId9" w:history="1">
        <w:r w:rsidRPr="009B1D32">
          <w:rPr>
            <w:rFonts w:ascii="Times New Roman" w:eastAsia="Times New Roman" w:hAnsi="Times New Roman" w:cs="Times New Roman"/>
            <w:color w:val="1155CC"/>
            <w:kern w:val="0"/>
            <w:u w:val="single"/>
            <w:lang w:eastAsia="en-US"/>
          </w:rPr>
          <w:t>https://doi.org/10.1177/1362361319882227</w:t>
        </w:r>
      </w:hyperlink>
    </w:p>
    <w:p w14:paraId="639CCCD0" w14:textId="77777777"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222222"/>
          <w:kern w:val="0"/>
          <w:shd w:val="clear" w:color="auto" w:fill="FFFFFF"/>
          <w:lang w:eastAsia="en-US"/>
        </w:rPr>
        <w:t xml:space="preserve">McGill, O., &amp; Robinson, A. (2020). “Recalling hidden harms”: autistic experiences of childhood applied </w:t>
      </w:r>
      <w:proofErr w:type="spellStart"/>
      <w:r w:rsidRPr="009B1D32">
        <w:rPr>
          <w:rFonts w:ascii="Times New Roman" w:eastAsia="Times New Roman" w:hAnsi="Times New Roman" w:cs="Times New Roman"/>
          <w:color w:val="222222"/>
          <w:kern w:val="0"/>
          <w:shd w:val="clear" w:color="auto" w:fill="FFFFFF"/>
          <w:lang w:eastAsia="en-US"/>
        </w:rPr>
        <w:t>behavioural</w:t>
      </w:r>
      <w:proofErr w:type="spellEnd"/>
      <w:r w:rsidRPr="009B1D32">
        <w:rPr>
          <w:rFonts w:ascii="Times New Roman" w:eastAsia="Times New Roman" w:hAnsi="Times New Roman" w:cs="Times New Roman"/>
          <w:color w:val="222222"/>
          <w:kern w:val="0"/>
          <w:shd w:val="clear" w:color="auto" w:fill="FFFFFF"/>
          <w:lang w:eastAsia="en-US"/>
        </w:rPr>
        <w:t xml:space="preserve"> analysis (ABA). </w:t>
      </w:r>
      <w:r w:rsidRPr="009B1D32">
        <w:rPr>
          <w:rFonts w:ascii="Times New Roman" w:eastAsia="Times New Roman" w:hAnsi="Times New Roman" w:cs="Times New Roman"/>
          <w:i/>
          <w:iCs/>
          <w:color w:val="222222"/>
          <w:kern w:val="0"/>
          <w:shd w:val="clear" w:color="auto" w:fill="FFFFFF"/>
          <w:lang w:eastAsia="en-US"/>
        </w:rPr>
        <w:t>Advances in Autism</w:t>
      </w:r>
      <w:r w:rsidRPr="009B1D32">
        <w:rPr>
          <w:rFonts w:ascii="Times New Roman" w:eastAsia="Times New Roman" w:hAnsi="Times New Roman" w:cs="Times New Roman"/>
          <w:color w:val="222222"/>
          <w:kern w:val="0"/>
          <w:shd w:val="clear" w:color="auto" w:fill="FFFFFF"/>
          <w:lang w:eastAsia="en-US"/>
        </w:rPr>
        <w:t>.</w:t>
      </w:r>
    </w:p>
    <w:p w14:paraId="116A3E2D" w14:textId="77777777" w:rsidR="009B1D32" w:rsidRPr="009B1D32" w:rsidRDefault="009B1D32" w:rsidP="009B1D32">
      <w:pPr>
        <w:rPr>
          <w:rFonts w:ascii="Times New Roman" w:eastAsia="Times New Roman" w:hAnsi="Times New Roman" w:cs="Times New Roman"/>
          <w:kern w:val="0"/>
          <w:lang w:eastAsia="en-US"/>
        </w:rPr>
      </w:pPr>
      <w:proofErr w:type="spellStart"/>
      <w:r w:rsidRPr="009B1D32">
        <w:rPr>
          <w:rFonts w:ascii="Times New Roman" w:eastAsia="Times New Roman" w:hAnsi="Times New Roman" w:cs="Times New Roman"/>
          <w:color w:val="222222"/>
          <w:kern w:val="0"/>
          <w:shd w:val="clear" w:color="auto" w:fill="FFFFFF"/>
          <w:lang w:eastAsia="en-US"/>
        </w:rPr>
        <w:lastRenderedPageBreak/>
        <w:t>McPhilemy</w:t>
      </w:r>
      <w:proofErr w:type="spellEnd"/>
      <w:r w:rsidRPr="009B1D32">
        <w:rPr>
          <w:rFonts w:ascii="Times New Roman" w:eastAsia="Times New Roman" w:hAnsi="Times New Roman" w:cs="Times New Roman"/>
          <w:color w:val="222222"/>
          <w:kern w:val="0"/>
          <w:shd w:val="clear" w:color="auto" w:fill="FFFFFF"/>
          <w:lang w:eastAsia="en-US"/>
        </w:rPr>
        <w:t xml:space="preserve">, C., &amp; </w:t>
      </w:r>
      <w:proofErr w:type="spellStart"/>
      <w:r w:rsidRPr="009B1D32">
        <w:rPr>
          <w:rFonts w:ascii="Times New Roman" w:eastAsia="Times New Roman" w:hAnsi="Times New Roman" w:cs="Times New Roman"/>
          <w:color w:val="222222"/>
          <w:kern w:val="0"/>
          <w:shd w:val="clear" w:color="auto" w:fill="FFFFFF"/>
          <w:lang w:eastAsia="en-US"/>
        </w:rPr>
        <w:t>Dillenburger</w:t>
      </w:r>
      <w:proofErr w:type="spellEnd"/>
      <w:r w:rsidRPr="009B1D32">
        <w:rPr>
          <w:rFonts w:ascii="Times New Roman" w:eastAsia="Times New Roman" w:hAnsi="Times New Roman" w:cs="Times New Roman"/>
          <w:color w:val="222222"/>
          <w:kern w:val="0"/>
          <w:shd w:val="clear" w:color="auto" w:fill="FFFFFF"/>
          <w:lang w:eastAsia="en-US"/>
        </w:rPr>
        <w:t xml:space="preserve">, K. (2013). Parents' experiences of applied </w:t>
      </w:r>
      <w:proofErr w:type="spellStart"/>
      <w:r w:rsidRPr="009B1D32">
        <w:rPr>
          <w:rFonts w:ascii="Times New Roman" w:eastAsia="Times New Roman" w:hAnsi="Times New Roman" w:cs="Times New Roman"/>
          <w:color w:val="222222"/>
          <w:kern w:val="0"/>
          <w:shd w:val="clear" w:color="auto" w:fill="FFFFFF"/>
          <w:lang w:eastAsia="en-US"/>
        </w:rPr>
        <w:t>behaviour</w:t>
      </w:r>
      <w:proofErr w:type="spellEnd"/>
      <w:r w:rsidRPr="009B1D32">
        <w:rPr>
          <w:rFonts w:ascii="Times New Roman" w:eastAsia="Times New Roman" w:hAnsi="Times New Roman" w:cs="Times New Roman"/>
          <w:color w:val="222222"/>
          <w:kern w:val="0"/>
          <w:shd w:val="clear" w:color="auto" w:fill="FFFFFF"/>
          <w:lang w:eastAsia="en-US"/>
        </w:rPr>
        <w:t xml:space="preserve"> analysis (ABA)‐based interventions for children diagnosed with autistic spectrum disorder. </w:t>
      </w:r>
      <w:r w:rsidRPr="009B1D32">
        <w:rPr>
          <w:rFonts w:ascii="Times New Roman" w:eastAsia="Times New Roman" w:hAnsi="Times New Roman" w:cs="Times New Roman"/>
          <w:i/>
          <w:iCs/>
          <w:color w:val="222222"/>
          <w:kern w:val="0"/>
          <w:shd w:val="clear" w:color="auto" w:fill="FFFFFF"/>
          <w:lang w:eastAsia="en-US"/>
        </w:rPr>
        <w:t>British Journal of Special Education</w:t>
      </w:r>
      <w:r w:rsidRPr="009B1D32">
        <w:rPr>
          <w:rFonts w:ascii="Times New Roman" w:eastAsia="Times New Roman" w:hAnsi="Times New Roman" w:cs="Times New Roman"/>
          <w:color w:val="222222"/>
          <w:kern w:val="0"/>
          <w:shd w:val="clear" w:color="auto" w:fill="FFFFFF"/>
          <w:lang w:eastAsia="en-US"/>
        </w:rPr>
        <w:t xml:space="preserve">, </w:t>
      </w:r>
      <w:r w:rsidRPr="009B1D32">
        <w:rPr>
          <w:rFonts w:ascii="Times New Roman" w:eastAsia="Times New Roman" w:hAnsi="Times New Roman" w:cs="Times New Roman"/>
          <w:i/>
          <w:iCs/>
          <w:color w:val="222222"/>
          <w:kern w:val="0"/>
          <w:shd w:val="clear" w:color="auto" w:fill="FFFFFF"/>
          <w:lang w:eastAsia="en-US"/>
        </w:rPr>
        <w:t>40</w:t>
      </w:r>
      <w:r w:rsidRPr="009B1D32">
        <w:rPr>
          <w:rFonts w:ascii="Times New Roman" w:eastAsia="Times New Roman" w:hAnsi="Times New Roman" w:cs="Times New Roman"/>
          <w:color w:val="222222"/>
          <w:kern w:val="0"/>
          <w:shd w:val="clear" w:color="auto" w:fill="FFFFFF"/>
          <w:lang w:eastAsia="en-US"/>
        </w:rPr>
        <w:t>(4), 154-161.</w:t>
      </w:r>
    </w:p>
    <w:p w14:paraId="33E00C6E" w14:textId="77777777"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222222"/>
          <w:kern w:val="0"/>
          <w:shd w:val="clear" w:color="auto" w:fill="FFFFFF"/>
          <w:lang w:eastAsia="en-US"/>
        </w:rPr>
        <w:t xml:space="preserve">Ousley, C. L., </w:t>
      </w:r>
      <w:proofErr w:type="spellStart"/>
      <w:r w:rsidRPr="009B1D32">
        <w:rPr>
          <w:rFonts w:ascii="Times New Roman" w:eastAsia="Times New Roman" w:hAnsi="Times New Roman" w:cs="Times New Roman"/>
          <w:color w:val="222222"/>
          <w:kern w:val="0"/>
          <w:shd w:val="clear" w:color="auto" w:fill="FFFFFF"/>
          <w:lang w:eastAsia="en-US"/>
        </w:rPr>
        <w:t>Raulston</w:t>
      </w:r>
      <w:proofErr w:type="spellEnd"/>
      <w:r w:rsidRPr="009B1D32">
        <w:rPr>
          <w:rFonts w:ascii="Times New Roman" w:eastAsia="Times New Roman" w:hAnsi="Times New Roman" w:cs="Times New Roman"/>
          <w:color w:val="222222"/>
          <w:kern w:val="0"/>
          <w:shd w:val="clear" w:color="auto" w:fill="FFFFFF"/>
          <w:lang w:eastAsia="en-US"/>
        </w:rPr>
        <w:t xml:space="preserve">, T. J., </w:t>
      </w:r>
      <w:proofErr w:type="spellStart"/>
      <w:r w:rsidRPr="009B1D32">
        <w:rPr>
          <w:rFonts w:ascii="Times New Roman" w:eastAsia="Times New Roman" w:hAnsi="Times New Roman" w:cs="Times New Roman"/>
          <w:color w:val="222222"/>
          <w:kern w:val="0"/>
          <w:shd w:val="clear" w:color="auto" w:fill="FFFFFF"/>
          <w:lang w:eastAsia="en-US"/>
        </w:rPr>
        <w:t>Gregori</w:t>
      </w:r>
      <w:proofErr w:type="spellEnd"/>
      <w:r w:rsidRPr="009B1D32">
        <w:rPr>
          <w:rFonts w:ascii="Times New Roman" w:eastAsia="Times New Roman" w:hAnsi="Times New Roman" w:cs="Times New Roman"/>
          <w:color w:val="222222"/>
          <w:kern w:val="0"/>
          <w:shd w:val="clear" w:color="auto" w:fill="FFFFFF"/>
          <w:lang w:eastAsia="en-US"/>
        </w:rPr>
        <w:t xml:space="preserve">, E. V., McNaughton, D., </w:t>
      </w:r>
      <w:proofErr w:type="spellStart"/>
      <w:r w:rsidRPr="009B1D32">
        <w:rPr>
          <w:rFonts w:ascii="Times New Roman" w:eastAsia="Times New Roman" w:hAnsi="Times New Roman" w:cs="Times New Roman"/>
          <w:color w:val="222222"/>
          <w:kern w:val="0"/>
          <w:shd w:val="clear" w:color="auto" w:fill="FFFFFF"/>
          <w:lang w:eastAsia="en-US"/>
        </w:rPr>
        <w:t>Bhana</w:t>
      </w:r>
      <w:proofErr w:type="spellEnd"/>
      <w:r w:rsidRPr="009B1D32">
        <w:rPr>
          <w:rFonts w:ascii="Times New Roman" w:eastAsia="Times New Roman" w:hAnsi="Times New Roman" w:cs="Times New Roman"/>
          <w:color w:val="222222"/>
          <w:kern w:val="0"/>
          <w:shd w:val="clear" w:color="auto" w:fill="FFFFFF"/>
          <w:lang w:eastAsia="en-US"/>
        </w:rPr>
        <w:t xml:space="preserve">, N., &amp; </w:t>
      </w:r>
      <w:proofErr w:type="spellStart"/>
      <w:r w:rsidRPr="009B1D32">
        <w:rPr>
          <w:rFonts w:ascii="Times New Roman" w:eastAsia="Times New Roman" w:hAnsi="Times New Roman" w:cs="Times New Roman"/>
          <w:color w:val="222222"/>
          <w:kern w:val="0"/>
          <w:shd w:val="clear" w:color="auto" w:fill="FFFFFF"/>
          <w:lang w:eastAsia="en-US"/>
        </w:rPr>
        <w:t>Mantzoros</w:t>
      </w:r>
      <w:proofErr w:type="spellEnd"/>
      <w:r w:rsidRPr="009B1D32">
        <w:rPr>
          <w:rFonts w:ascii="Times New Roman" w:eastAsia="Times New Roman" w:hAnsi="Times New Roman" w:cs="Times New Roman"/>
          <w:color w:val="222222"/>
          <w:kern w:val="0"/>
          <w:shd w:val="clear" w:color="auto" w:fill="FFFFFF"/>
          <w:lang w:eastAsia="en-US"/>
        </w:rPr>
        <w:t xml:space="preserve">, T. (2020). A comparison of single-case evaluation tools applied to functional communication training with augmentative and alternative communication supports for students with developmental disabilities. </w:t>
      </w:r>
      <w:r w:rsidRPr="009B1D32">
        <w:rPr>
          <w:rFonts w:ascii="Times New Roman" w:eastAsia="Times New Roman" w:hAnsi="Times New Roman" w:cs="Times New Roman"/>
          <w:i/>
          <w:iCs/>
          <w:color w:val="222222"/>
          <w:kern w:val="0"/>
          <w:shd w:val="clear" w:color="auto" w:fill="FFFFFF"/>
          <w:lang w:eastAsia="en-US"/>
        </w:rPr>
        <w:t>Research in Developmental Disabilities</w:t>
      </w:r>
      <w:r w:rsidRPr="009B1D32">
        <w:rPr>
          <w:rFonts w:ascii="Times New Roman" w:eastAsia="Times New Roman" w:hAnsi="Times New Roman" w:cs="Times New Roman"/>
          <w:color w:val="222222"/>
          <w:kern w:val="0"/>
          <w:shd w:val="clear" w:color="auto" w:fill="FFFFFF"/>
          <w:lang w:eastAsia="en-US"/>
        </w:rPr>
        <w:t xml:space="preserve">, </w:t>
      </w:r>
      <w:r w:rsidRPr="009B1D32">
        <w:rPr>
          <w:rFonts w:ascii="Times New Roman" w:eastAsia="Times New Roman" w:hAnsi="Times New Roman" w:cs="Times New Roman"/>
          <w:i/>
          <w:iCs/>
          <w:color w:val="222222"/>
          <w:kern w:val="0"/>
          <w:shd w:val="clear" w:color="auto" w:fill="FFFFFF"/>
          <w:lang w:eastAsia="en-US"/>
        </w:rPr>
        <w:t>107</w:t>
      </w:r>
      <w:r w:rsidRPr="009B1D32">
        <w:rPr>
          <w:rFonts w:ascii="Times New Roman" w:eastAsia="Times New Roman" w:hAnsi="Times New Roman" w:cs="Times New Roman"/>
          <w:color w:val="222222"/>
          <w:kern w:val="0"/>
          <w:shd w:val="clear" w:color="auto" w:fill="FFFFFF"/>
          <w:lang w:eastAsia="en-US"/>
        </w:rPr>
        <w:t>, 103803.</w:t>
      </w:r>
    </w:p>
    <w:p w14:paraId="3549A7C3" w14:textId="77777777" w:rsidR="009B1D32" w:rsidRPr="009B1D32" w:rsidRDefault="009B1D32" w:rsidP="009B1D32">
      <w:pPr>
        <w:rPr>
          <w:rFonts w:ascii="Times New Roman" w:eastAsia="Times New Roman" w:hAnsi="Times New Roman" w:cs="Times New Roman"/>
          <w:kern w:val="0"/>
          <w:lang w:eastAsia="en-US"/>
        </w:rPr>
      </w:pPr>
      <w:proofErr w:type="spellStart"/>
      <w:r w:rsidRPr="009B1D32">
        <w:rPr>
          <w:rFonts w:ascii="Times New Roman" w:eastAsia="Times New Roman" w:hAnsi="Times New Roman" w:cs="Times New Roman"/>
          <w:color w:val="222222"/>
          <w:kern w:val="0"/>
          <w:shd w:val="clear" w:color="auto" w:fill="FFFFFF"/>
          <w:lang w:eastAsia="en-US"/>
        </w:rPr>
        <w:t>Rattaz</w:t>
      </w:r>
      <w:proofErr w:type="spellEnd"/>
      <w:r w:rsidRPr="009B1D32">
        <w:rPr>
          <w:rFonts w:ascii="Times New Roman" w:eastAsia="Times New Roman" w:hAnsi="Times New Roman" w:cs="Times New Roman"/>
          <w:color w:val="222222"/>
          <w:kern w:val="0"/>
          <w:shd w:val="clear" w:color="auto" w:fill="FFFFFF"/>
          <w:lang w:eastAsia="en-US"/>
        </w:rPr>
        <w:t xml:space="preserve">, C., </w:t>
      </w:r>
      <w:proofErr w:type="spellStart"/>
      <w:r w:rsidRPr="009B1D32">
        <w:rPr>
          <w:rFonts w:ascii="Times New Roman" w:eastAsia="Times New Roman" w:hAnsi="Times New Roman" w:cs="Times New Roman"/>
          <w:color w:val="222222"/>
          <w:kern w:val="0"/>
          <w:shd w:val="clear" w:color="auto" w:fill="FFFFFF"/>
          <w:lang w:eastAsia="en-US"/>
        </w:rPr>
        <w:t>Michelon</w:t>
      </w:r>
      <w:proofErr w:type="spellEnd"/>
      <w:r w:rsidRPr="009B1D32">
        <w:rPr>
          <w:rFonts w:ascii="Times New Roman" w:eastAsia="Times New Roman" w:hAnsi="Times New Roman" w:cs="Times New Roman"/>
          <w:color w:val="222222"/>
          <w:kern w:val="0"/>
          <w:shd w:val="clear" w:color="auto" w:fill="FFFFFF"/>
          <w:lang w:eastAsia="en-US"/>
        </w:rPr>
        <w:t xml:space="preserve">, C., Munir, K., &amp; </w:t>
      </w:r>
      <w:proofErr w:type="spellStart"/>
      <w:r w:rsidRPr="009B1D32">
        <w:rPr>
          <w:rFonts w:ascii="Times New Roman" w:eastAsia="Times New Roman" w:hAnsi="Times New Roman" w:cs="Times New Roman"/>
          <w:color w:val="222222"/>
          <w:kern w:val="0"/>
          <w:shd w:val="clear" w:color="auto" w:fill="FFFFFF"/>
          <w:lang w:eastAsia="en-US"/>
        </w:rPr>
        <w:t>Baghdadli</w:t>
      </w:r>
      <w:proofErr w:type="spellEnd"/>
      <w:r w:rsidRPr="009B1D32">
        <w:rPr>
          <w:rFonts w:ascii="Times New Roman" w:eastAsia="Times New Roman" w:hAnsi="Times New Roman" w:cs="Times New Roman"/>
          <w:color w:val="222222"/>
          <w:kern w:val="0"/>
          <w:shd w:val="clear" w:color="auto" w:fill="FFFFFF"/>
          <w:lang w:eastAsia="en-US"/>
        </w:rPr>
        <w:t xml:space="preserve">, A. (2018). Challenging </w:t>
      </w:r>
      <w:proofErr w:type="spellStart"/>
      <w:r w:rsidRPr="009B1D32">
        <w:rPr>
          <w:rFonts w:ascii="Times New Roman" w:eastAsia="Times New Roman" w:hAnsi="Times New Roman" w:cs="Times New Roman"/>
          <w:color w:val="222222"/>
          <w:kern w:val="0"/>
          <w:shd w:val="clear" w:color="auto" w:fill="FFFFFF"/>
          <w:lang w:eastAsia="en-US"/>
        </w:rPr>
        <w:t>behaviours</w:t>
      </w:r>
      <w:proofErr w:type="spellEnd"/>
      <w:r w:rsidRPr="009B1D32">
        <w:rPr>
          <w:rFonts w:ascii="Times New Roman" w:eastAsia="Times New Roman" w:hAnsi="Times New Roman" w:cs="Times New Roman"/>
          <w:color w:val="222222"/>
          <w:kern w:val="0"/>
          <w:shd w:val="clear" w:color="auto" w:fill="FFFFFF"/>
          <w:lang w:eastAsia="en-US"/>
        </w:rPr>
        <w:t xml:space="preserve"> at early adulthood in autism spectrum disorders: topography, risk factors and evolution. </w:t>
      </w:r>
      <w:r w:rsidRPr="009B1D32">
        <w:rPr>
          <w:rFonts w:ascii="Times New Roman" w:eastAsia="Times New Roman" w:hAnsi="Times New Roman" w:cs="Times New Roman"/>
          <w:i/>
          <w:iCs/>
          <w:color w:val="222222"/>
          <w:kern w:val="0"/>
          <w:shd w:val="clear" w:color="auto" w:fill="FFFFFF"/>
          <w:lang w:eastAsia="en-US"/>
        </w:rPr>
        <w:t>Journal of Intellectual Disability Research</w:t>
      </w:r>
      <w:r w:rsidRPr="009B1D32">
        <w:rPr>
          <w:rFonts w:ascii="Times New Roman" w:eastAsia="Times New Roman" w:hAnsi="Times New Roman" w:cs="Times New Roman"/>
          <w:color w:val="222222"/>
          <w:kern w:val="0"/>
          <w:shd w:val="clear" w:color="auto" w:fill="FFFFFF"/>
          <w:lang w:eastAsia="en-US"/>
        </w:rPr>
        <w:t xml:space="preserve">, </w:t>
      </w:r>
      <w:r w:rsidRPr="009B1D32">
        <w:rPr>
          <w:rFonts w:ascii="Times New Roman" w:eastAsia="Times New Roman" w:hAnsi="Times New Roman" w:cs="Times New Roman"/>
          <w:i/>
          <w:iCs/>
          <w:color w:val="222222"/>
          <w:kern w:val="0"/>
          <w:shd w:val="clear" w:color="auto" w:fill="FFFFFF"/>
          <w:lang w:eastAsia="en-US"/>
        </w:rPr>
        <w:t>62</w:t>
      </w:r>
      <w:r w:rsidRPr="009B1D32">
        <w:rPr>
          <w:rFonts w:ascii="Times New Roman" w:eastAsia="Times New Roman" w:hAnsi="Times New Roman" w:cs="Times New Roman"/>
          <w:color w:val="222222"/>
          <w:kern w:val="0"/>
          <w:shd w:val="clear" w:color="auto" w:fill="FFFFFF"/>
          <w:lang w:eastAsia="en-US"/>
        </w:rPr>
        <w:t>(7), 637-649.</w:t>
      </w:r>
    </w:p>
    <w:p w14:paraId="65B5A879" w14:textId="77777777" w:rsidR="009B1D32" w:rsidRPr="009B1D32" w:rsidRDefault="009B1D32" w:rsidP="009B1D32">
      <w:pPr>
        <w:rPr>
          <w:rFonts w:ascii="Times New Roman" w:eastAsia="Times New Roman" w:hAnsi="Times New Roman" w:cs="Times New Roman"/>
          <w:kern w:val="0"/>
          <w:lang w:eastAsia="en-US"/>
        </w:rPr>
      </w:pPr>
      <w:proofErr w:type="spellStart"/>
      <w:r w:rsidRPr="009B1D32">
        <w:rPr>
          <w:rFonts w:ascii="Times New Roman" w:eastAsia="Times New Roman" w:hAnsi="Times New Roman" w:cs="Times New Roman"/>
          <w:color w:val="222222"/>
          <w:kern w:val="0"/>
          <w:shd w:val="clear" w:color="auto" w:fill="FFFFFF"/>
          <w:lang w:eastAsia="en-US"/>
        </w:rPr>
        <w:t>Sarcia</w:t>
      </w:r>
      <w:proofErr w:type="spellEnd"/>
      <w:r w:rsidRPr="009B1D32">
        <w:rPr>
          <w:rFonts w:ascii="Times New Roman" w:eastAsia="Times New Roman" w:hAnsi="Times New Roman" w:cs="Times New Roman"/>
          <w:color w:val="222222"/>
          <w:kern w:val="0"/>
          <w:shd w:val="clear" w:color="auto" w:fill="FFFFFF"/>
          <w:lang w:eastAsia="en-US"/>
        </w:rPr>
        <w:t xml:space="preserve">, B. (2020). The Impact of Applied Behavior Analysis to Address Mealtime Behaviors of Concern Among Individuals with Autism Spectrum Disorder. </w:t>
      </w:r>
      <w:r w:rsidRPr="009B1D32">
        <w:rPr>
          <w:rFonts w:ascii="Times New Roman" w:eastAsia="Times New Roman" w:hAnsi="Times New Roman" w:cs="Times New Roman"/>
          <w:i/>
          <w:iCs/>
          <w:color w:val="222222"/>
          <w:kern w:val="0"/>
          <w:shd w:val="clear" w:color="auto" w:fill="FFFFFF"/>
          <w:lang w:eastAsia="en-US"/>
        </w:rPr>
        <w:t>Child and Adolescent Psychiatric Clinics</w:t>
      </w:r>
      <w:r w:rsidRPr="009B1D32">
        <w:rPr>
          <w:rFonts w:ascii="Times New Roman" w:eastAsia="Times New Roman" w:hAnsi="Times New Roman" w:cs="Times New Roman"/>
          <w:color w:val="222222"/>
          <w:kern w:val="0"/>
          <w:shd w:val="clear" w:color="auto" w:fill="FFFFFF"/>
          <w:lang w:eastAsia="en-US"/>
        </w:rPr>
        <w:t xml:space="preserve">, </w:t>
      </w:r>
      <w:r w:rsidRPr="009B1D32">
        <w:rPr>
          <w:rFonts w:ascii="Times New Roman" w:eastAsia="Times New Roman" w:hAnsi="Times New Roman" w:cs="Times New Roman"/>
          <w:i/>
          <w:iCs/>
          <w:color w:val="222222"/>
          <w:kern w:val="0"/>
          <w:shd w:val="clear" w:color="auto" w:fill="FFFFFF"/>
          <w:lang w:eastAsia="en-US"/>
        </w:rPr>
        <w:t>29</w:t>
      </w:r>
      <w:r w:rsidRPr="009B1D32">
        <w:rPr>
          <w:rFonts w:ascii="Times New Roman" w:eastAsia="Times New Roman" w:hAnsi="Times New Roman" w:cs="Times New Roman"/>
          <w:color w:val="222222"/>
          <w:kern w:val="0"/>
          <w:shd w:val="clear" w:color="auto" w:fill="FFFFFF"/>
          <w:lang w:eastAsia="en-US"/>
        </w:rPr>
        <w:t>(3), 515-525.</w:t>
      </w:r>
    </w:p>
    <w:p w14:paraId="050D127C" w14:textId="77777777" w:rsidR="009B1D32" w:rsidRPr="009B1D32" w:rsidRDefault="009B1D32" w:rsidP="009B1D32">
      <w:pPr>
        <w:rPr>
          <w:rFonts w:ascii="Times New Roman" w:eastAsia="Times New Roman" w:hAnsi="Times New Roman" w:cs="Times New Roman"/>
          <w:kern w:val="0"/>
          <w:lang w:eastAsia="en-US"/>
        </w:rPr>
      </w:pPr>
      <w:proofErr w:type="spellStart"/>
      <w:r w:rsidRPr="009B1D32">
        <w:rPr>
          <w:rFonts w:ascii="Times New Roman" w:eastAsia="Times New Roman" w:hAnsi="Times New Roman" w:cs="Times New Roman"/>
          <w:color w:val="222222"/>
          <w:kern w:val="0"/>
          <w:shd w:val="clear" w:color="auto" w:fill="FFFFFF"/>
          <w:lang w:eastAsia="en-US"/>
        </w:rPr>
        <w:t>Shawler</w:t>
      </w:r>
      <w:proofErr w:type="spellEnd"/>
      <w:r w:rsidRPr="009B1D32">
        <w:rPr>
          <w:rFonts w:ascii="Times New Roman" w:eastAsia="Times New Roman" w:hAnsi="Times New Roman" w:cs="Times New Roman"/>
          <w:color w:val="222222"/>
          <w:kern w:val="0"/>
          <w:shd w:val="clear" w:color="auto" w:fill="FFFFFF"/>
          <w:lang w:eastAsia="en-US"/>
        </w:rPr>
        <w:t xml:space="preserve">, L. A., Clayborne, J. C., </w:t>
      </w:r>
      <w:proofErr w:type="spellStart"/>
      <w:r w:rsidRPr="009B1D32">
        <w:rPr>
          <w:rFonts w:ascii="Times New Roman" w:eastAsia="Times New Roman" w:hAnsi="Times New Roman" w:cs="Times New Roman"/>
          <w:color w:val="222222"/>
          <w:kern w:val="0"/>
          <w:shd w:val="clear" w:color="auto" w:fill="FFFFFF"/>
          <w:lang w:eastAsia="en-US"/>
        </w:rPr>
        <w:t>Nasca</w:t>
      </w:r>
      <w:proofErr w:type="spellEnd"/>
      <w:r w:rsidRPr="009B1D32">
        <w:rPr>
          <w:rFonts w:ascii="Times New Roman" w:eastAsia="Times New Roman" w:hAnsi="Times New Roman" w:cs="Times New Roman"/>
          <w:color w:val="222222"/>
          <w:kern w:val="0"/>
          <w:shd w:val="clear" w:color="auto" w:fill="FFFFFF"/>
          <w:lang w:eastAsia="en-US"/>
        </w:rPr>
        <w:t xml:space="preserve">, B., &amp; O’Connor, J. T. (2021). An intensive telehealth assessment and treatment model for an adult with developmental disabilities. </w:t>
      </w:r>
      <w:r w:rsidRPr="009B1D32">
        <w:rPr>
          <w:rFonts w:ascii="Times New Roman" w:eastAsia="Times New Roman" w:hAnsi="Times New Roman" w:cs="Times New Roman"/>
          <w:i/>
          <w:iCs/>
          <w:color w:val="222222"/>
          <w:kern w:val="0"/>
          <w:shd w:val="clear" w:color="auto" w:fill="FFFFFF"/>
          <w:lang w:eastAsia="en-US"/>
        </w:rPr>
        <w:t>Research in Developmental Disabilities</w:t>
      </w:r>
      <w:r w:rsidRPr="009B1D32">
        <w:rPr>
          <w:rFonts w:ascii="Times New Roman" w:eastAsia="Times New Roman" w:hAnsi="Times New Roman" w:cs="Times New Roman"/>
          <w:color w:val="222222"/>
          <w:kern w:val="0"/>
          <w:shd w:val="clear" w:color="auto" w:fill="FFFFFF"/>
          <w:lang w:eastAsia="en-US"/>
        </w:rPr>
        <w:t xml:space="preserve">, </w:t>
      </w:r>
      <w:r w:rsidRPr="009B1D32">
        <w:rPr>
          <w:rFonts w:ascii="Times New Roman" w:eastAsia="Times New Roman" w:hAnsi="Times New Roman" w:cs="Times New Roman"/>
          <w:i/>
          <w:iCs/>
          <w:color w:val="222222"/>
          <w:kern w:val="0"/>
          <w:shd w:val="clear" w:color="auto" w:fill="FFFFFF"/>
          <w:lang w:eastAsia="en-US"/>
        </w:rPr>
        <w:t>111</w:t>
      </w:r>
      <w:r w:rsidRPr="009B1D32">
        <w:rPr>
          <w:rFonts w:ascii="Times New Roman" w:eastAsia="Times New Roman" w:hAnsi="Times New Roman" w:cs="Times New Roman"/>
          <w:color w:val="222222"/>
          <w:kern w:val="0"/>
          <w:shd w:val="clear" w:color="auto" w:fill="FFFFFF"/>
          <w:lang w:eastAsia="en-US"/>
        </w:rPr>
        <w:t>, 103876.</w:t>
      </w:r>
    </w:p>
    <w:p w14:paraId="618AE16E" w14:textId="77777777" w:rsidR="009B1D32" w:rsidRPr="009B1D32" w:rsidRDefault="009B1D32" w:rsidP="009B1D32">
      <w:pPr>
        <w:rPr>
          <w:rFonts w:ascii="Times New Roman" w:eastAsia="Times New Roman" w:hAnsi="Times New Roman" w:cs="Times New Roman"/>
          <w:kern w:val="0"/>
          <w:lang w:eastAsia="en-US"/>
        </w:rPr>
      </w:pPr>
      <w:r w:rsidRPr="009B1D32">
        <w:rPr>
          <w:rFonts w:ascii="Times New Roman" w:eastAsia="Times New Roman" w:hAnsi="Times New Roman" w:cs="Times New Roman"/>
          <w:color w:val="222222"/>
          <w:kern w:val="0"/>
          <w:shd w:val="clear" w:color="auto" w:fill="FFFFFF"/>
          <w:lang w:eastAsia="en-US"/>
        </w:rPr>
        <w:t xml:space="preserve">Singh, N. N., </w:t>
      </w:r>
      <w:proofErr w:type="spellStart"/>
      <w:r w:rsidRPr="009B1D32">
        <w:rPr>
          <w:rFonts w:ascii="Times New Roman" w:eastAsia="Times New Roman" w:hAnsi="Times New Roman" w:cs="Times New Roman"/>
          <w:color w:val="222222"/>
          <w:kern w:val="0"/>
          <w:shd w:val="clear" w:color="auto" w:fill="FFFFFF"/>
          <w:lang w:eastAsia="en-US"/>
        </w:rPr>
        <w:t>Lancioni</w:t>
      </w:r>
      <w:proofErr w:type="spellEnd"/>
      <w:r w:rsidRPr="009B1D32">
        <w:rPr>
          <w:rFonts w:ascii="Times New Roman" w:eastAsia="Times New Roman" w:hAnsi="Times New Roman" w:cs="Times New Roman"/>
          <w:color w:val="222222"/>
          <w:kern w:val="0"/>
          <w:shd w:val="clear" w:color="auto" w:fill="FFFFFF"/>
          <w:lang w:eastAsia="en-US"/>
        </w:rPr>
        <w:t xml:space="preserve">, G. E., Medvedev, O. N., Hwang, Y. S., &amp; Myers, R. E. (2021). Real-time telehealth treatment team consultation for self-injury by individuals with autism spectrum disorder. </w:t>
      </w:r>
      <w:r w:rsidRPr="009B1D32">
        <w:rPr>
          <w:rFonts w:ascii="Times New Roman" w:eastAsia="Times New Roman" w:hAnsi="Times New Roman" w:cs="Times New Roman"/>
          <w:i/>
          <w:iCs/>
          <w:color w:val="222222"/>
          <w:kern w:val="0"/>
          <w:shd w:val="clear" w:color="auto" w:fill="FFFFFF"/>
          <w:lang w:eastAsia="en-US"/>
        </w:rPr>
        <w:t>Advances in neurodevelopmental disorders</w:t>
      </w:r>
      <w:r w:rsidRPr="009B1D32">
        <w:rPr>
          <w:rFonts w:ascii="Times New Roman" w:eastAsia="Times New Roman" w:hAnsi="Times New Roman" w:cs="Times New Roman"/>
          <w:color w:val="222222"/>
          <w:kern w:val="0"/>
          <w:shd w:val="clear" w:color="auto" w:fill="FFFFFF"/>
          <w:lang w:eastAsia="en-US"/>
        </w:rPr>
        <w:t>, 1-13.</w:t>
      </w:r>
    </w:p>
    <w:p w14:paraId="27F7369E" w14:textId="77777777" w:rsidR="009B1D32" w:rsidRPr="009B1D32" w:rsidRDefault="009B1D32" w:rsidP="009B1D32">
      <w:pPr>
        <w:ind w:firstLine="0"/>
        <w:rPr>
          <w:rFonts w:ascii="Times New Roman" w:eastAsia="Times New Roman" w:hAnsi="Times New Roman" w:cs="Times New Roman"/>
          <w:kern w:val="0"/>
          <w:lang w:eastAsia="en-US"/>
        </w:rPr>
      </w:pPr>
      <w:r w:rsidRPr="009B1D32">
        <w:rPr>
          <w:rFonts w:ascii="Times New Roman" w:eastAsia="Times New Roman" w:hAnsi="Times New Roman" w:cs="Times New Roman"/>
          <w:color w:val="000000"/>
          <w:kern w:val="0"/>
          <w:lang w:eastAsia="en-US"/>
        </w:rPr>
        <w:tab/>
      </w:r>
      <w:proofErr w:type="spellStart"/>
      <w:r w:rsidRPr="009B1D32">
        <w:rPr>
          <w:rFonts w:ascii="Times New Roman" w:eastAsia="Times New Roman" w:hAnsi="Times New Roman" w:cs="Times New Roman"/>
          <w:color w:val="222222"/>
          <w:kern w:val="0"/>
          <w:shd w:val="clear" w:color="auto" w:fill="FFFFFF"/>
          <w:lang w:eastAsia="en-US"/>
        </w:rPr>
        <w:t>Vandewalle</w:t>
      </w:r>
      <w:proofErr w:type="spellEnd"/>
      <w:r w:rsidRPr="009B1D32">
        <w:rPr>
          <w:rFonts w:ascii="Times New Roman" w:eastAsia="Times New Roman" w:hAnsi="Times New Roman" w:cs="Times New Roman"/>
          <w:color w:val="222222"/>
          <w:kern w:val="0"/>
          <w:shd w:val="clear" w:color="auto" w:fill="FFFFFF"/>
          <w:lang w:eastAsia="en-US"/>
        </w:rPr>
        <w:t xml:space="preserve">, K., &amp; Melia, Y. (2021). Psychosocial and </w:t>
      </w:r>
      <w:proofErr w:type="spellStart"/>
      <w:r w:rsidRPr="009B1D32">
        <w:rPr>
          <w:rFonts w:ascii="Times New Roman" w:eastAsia="Times New Roman" w:hAnsi="Times New Roman" w:cs="Times New Roman"/>
          <w:color w:val="222222"/>
          <w:kern w:val="0"/>
          <w:shd w:val="clear" w:color="auto" w:fill="FFFFFF"/>
          <w:lang w:eastAsia="en-US"/>
        </w:rPr>
        <w:t>behavioural</w:t>
      </w:r>
      <w:proofErr w:type="spellEnd"/>
      <w:r w:rsidRPr="009B1D32">
        <w:rPr>
          <w:rFonts w:ascii="Times New Roman" w:eastAsia="Times New Roman" w:hAnsi="Times New Roman" w:cs="Times New Roman"/>
          <w:color w:val="222222"/>
          <w:kern w:val="0"/>
          <w:shd w:val="clear" w:color="auto" w:fill="FFFFFF"/>
          <w:lang w:eastAsia="en-US"/>
        </w:rPr>
        <w:t xml:space="preserve"> factors associated with </w:t>
      </w:r>
      <w:proofErr w:type="spellStart"/>
      <w:r w:rsidRPr="009B1D32">
        <w:rPr>
          <w:rFonts w:ascii="Times New Roman" w:eastAsia="Times New Roman" w:hAnsi="Times New Roman" w:cs="Times New Roman"/>
          <w:color w:val="222222"/>
          <w:kern w:val="0"/>
          <w:shd w:val="clear" w:color="auto" w:fill="FFFFFF"/>
          <w:lang w:eastAsia="en-US"/>
        </w:rPr>
        <w:t>self injurious</w:t>
      </w:r>
      <w:proofErr w:type="spellEnd"/>
      <w:r w:rsidRPr="009B1D32">
        <w:rPr>
          <w:rFonts w:ascii="Times New Roman" w:eastAsia="Times New Roman" w:hAnsi="Times New Roman" w:cs="Times New Roman"/>
          <w:color w:val="222222"/>
          <w:kern w:val="0"/>
          <w:shd w:val="clear" w:color="auto" w:fill="FFFFFF"/>
          <w:lang w:eastAsia="en-US"/>
        </w:rPr>
        <w:t xml:space="preserve"> </w:t>
      </w:r>
      <w:proofErr w:type="spellStart"/>
      <w:r w:rsidRPr="009B1D32">
        <w:rPr>
          <w:rFonts w:ascii="Times New Roman" w:eastAsia="Times New Roman" w:hAnsi="Times New Roman" w:cs="Times New Roman"/>
          <w:color w:val="222222"/>
          <w:kern w:val="0"/>
          <w:shd w:val="clear" w:color="auto" w:fill="FFFFFF"/>
          <w:lang w:eastAsia="en-US"/>
        </w:rPr>
        <w:t>behaviour</w:t>
      </w:r>
      <w:proofErr w:type="spellEnd"/>
      <w:r w:rsidRPr="009B1D32">
        <w:rPr>
          <w:rFonts w:ascii="Times New Roman" w:eastAsia="Times New Roman" w:hAnsi="Times New Roman" w:cs="Times New Roman"/>
          <w:color w:val="222222"/>
          <w:kern w:val="0"/>
          <w:shd w:val="clear" w:color="auto" w:fill="FFFFFF"/>
          <w:lang w:eastAsia="en-US"/>
        </w:rPr>
        <w:t xml:space="preserve"> (SIB) in individuals with autism spectrum disorders (ASD). </w:t>
      </w:r>
      <w:r w:rsidRPr="009B1D32">
        <w:rPr>
          <w:rFonts w:ascii="Times New Roman" w:eastAsia="Times New Roman" w:hAnsi="Times New Roman" w:cs="Times New Roman"/>
          <w:i/>
          <w:iCs/>
          <w:color w:val="222222"/>
          <w:kern w:val="0"/>
          <w:shd w:val="clear" w:color="auto" w:fill="FFFFFF"/>
          <w:lang w:eastAsia="en-US"/>
        </w:rPr>
        <w:t>Research in Autism Spectrum Disorders</w:t>
      </w:r>
      <w:r w:rsidRPr="009B1D32">
        <w:rPr>
          <w:rFonts w:ascii="Times New Roman" w:eastAsia="Times New Roman" w:hAnsi="Times New Roman" w:cs="Times New Roman"/>
          <w:color w:val="222222"/>
          <w:kern w:val="0"/>
          <w:shd w:val="clear" w:color="auto" w:fill="FFFFFF"/>
          <w:lang w:eastAsia="en-US"/>
        </w:rPr>
        <w:t xml:space="preserve">, </w:t>
      </w:r>
      <w:r w:rsidRPr="009B1D32">
        <w:rPr>
          <w:rFonts w:ascii="Times New Roman" w:eastAsia="Times New Roman" w:hAnsi="Times New Roman" w:cs="Times New Roman"/>
          <w:i/>
          <w:iCs/>
          <w:color w:val="222222"/>
          <w:kern w:val="0"/>
          <w:shd w:val="clear" w:color="auto" w:fill="FFFFFF"/>
          <w:lang w:eastAsia="en-US"/>
        </w:rPr>
        <w:t>81</w:t>
      </w:r>
      <w:r w:rsidRPr="009B1D32">
        <w:rPr>
          <w:rFonts w:ascii="Times New Roman" w:eastAsia="Times New Roman" w:hAnsi="Times New Roman" w:cs="Times New Roman"/>
          <w:color w:val="222222"/>
          <w:kern w:val="0"/>
          <w:shd w:val="clear" w:color="auto" w:fill="FFFFFF"/>
          <w:lang w:eastAsia="en-US"/>
        </w:rPr>
        <w:t>, 101713.</w:t>
      </w:r>
    </w:p>
    <w:p w14:paraId="51F71653" w14:textId="77777777" w:rsidR="009B1D32" w:rsidRPr="009B1D32" w:rsidRDefault="009B1D32" w:rsidP="009B1D32">
      <w:pPr>
        <w:ind w:firstLine="0"/>
        <w:rPr>
          <w:rFonts w:ascii="Times New Roman" w:eastAsia="Times New Roman" w:hAnsi="Times New Roman" w:cs="Times New Roman"/>
          <w:kern w:val="0"/>
          <w:lang w:eastAsia="en-US"/>
        </w:rPr>
      </w:pPr>
      <w:r w:rsidRPr="009B1D32">
        <w:rPr>
          <w:rFonts w:ascii="Times New Roman" w:eastAsia="Times New Roman" w:hAnsi="Times New Roman" w:cs="Times New Roman"/>
          <w:color w:val="222222"/>
          <w:kern w:val="0"/>
          <w:shd w:val="clear" w:color="auto" w:fill="FFFFFF"/>
          <w:lang w:eastAsia="en-US"/>
        </w:rPr>
        <w:lastRenderedPageBreak/>
        <w:tab/>
      </w:r>
      <w:proofErr w:type="spellStart"/>
      <w:r w:rsidRPr="009B1D32">
        <w:rPr>
          <w:rFonts w:ascii="Times New Roman" w:eastAsia="Times New Roman" w:hAnsi="Times New Roman" w:cs="Times New Roman"/>
          <w:color w:val="222222"/>
          <w:kern w:val="0"/>
          <w:shd w:val="clear" w:color="auto" w:fill="FFFFFF"/>
          <w:lang w:eastAsia="en-US"/>
        </w:rPr>
        <w:t>Vause</w:t>
      </w:r>
      <w:proofErr w:type="spellEnd"/>
      <w:r w:rsidRPr="009B1D32">
        <w:rPr>
          <w:rFonts w:ascii="Times New Roman" w:eastAsia="Times New Roman" w:hAnsi="Times New Roman" w:cs="Times New Roman"/>
          <w:color w:val="222222"/>
          <w:kern w:val="0"/>
          <w:shd w:val="clear" w:color="auto" w:fill="FFFFFF"/>
          <w:lang w:eastAsia="en-US"/>
        </w:rPr>
        <w:t xml:space="preserve">, T., </w:t>
      </w:r>
      <w:proofErr w:type="spellStart"/>
      <w:r w:rsidRPr="009B1D32">
        <w:rPr>
          <w:rFonts w:ascii="Times New Roman" w:eastAsia="Times New Roman" w:hAnsi="Times New Roman" w:cs="Times New Roman"/>
          <w:color w:val="222222"/>
          <w:kern w:val="0"/>
          <w:shd w:val="clear" w:color="auto" w:fill="FFFFFF"/>
          <w:lang w:eastAsia="en-US"/>
        </w:rPr>
        <w:t>Jaksic</w:t>
      </w:r>
      <w:proofErr w:type="spellEnd"/>
      <w:r w:rsidRPr="009B1D32">
        <w:rPr>
          <w:rFonts w:ascii="Times New Roman" w:eastAsia="Times New Roman" w:hAnsi="Times New Roman" w:cs="Times New Roman"/>
          <w:color w:val="222222"/>
          <w:kern w:val="0"/>
          <w:shd w:val="clear" w:color="auto" w:fill="FFFFFF"/>
          <w:lang w:eastAsia="en-US"/>
        </w:rPr>
        <w:t xml:space="preserve">, H., Neil, N., </w:t>
      </w:r>
      <w:proofErr w:type="spellStart"/>
      <w:r w:rsidRPr="009B1D32">
        <w:rPr>
          <w:rFonts w:ascii="Times New Roman" w:eastAsia="Times New Roman" w:hAnsi="Times New Roman" w:cs="Times New Roman"/>
          <w:color w:val="222222"/>
          <w:kern w:val="0"/>
          <w:shd w:val="clear" w:color="auto" w:fill="FFFFFF"/>
          <w:lang w:eastAsia="en-US"/>
        </w:rPr>
        <w:t>Frijters</w:t>
      </w:r>
      <w:proofErr w:type="spellEnd"/>
      <w:r w:rsidRPr="009B1D32">
        <w:rPr>
          <w:rFonts w:ascii="Times New Roman" w:eastAsia="Times New Roman" w:hAnsi="Times New Roman" w:cs="Times New Roman"/>
          <w:color w:val="222222"/>
          <w:kern w:val="0"/>
          <w:shd w:val="clear" w:color="auto" w:fill="FFFFFF"/>
          <w:lang w:eastAsia="en-US"/>
        </w:rPr>
        <w:t xml:space="preserve">, J. C., </w:t>
      </w:r>
      <w:proofErr w:type="spellStart"/>
      <w:r w:rsidRPr="009B1D32">
        <w:rPr>
          <w:rFonts w:ascii="Times New Roman" w:eastAsia="Times New Roman" w:hAnsi="Times New Roman" w:cs="Times New Roman"/>
          <w:color w:val="222222"/>
          <w:kern w:val="0"/>
          <w:shd w:val="clear" w:color="auto" w:fill="FFFFFF"/>
          <w:lang w:eastAsia="en-US"/>
        </w:rPr>
        <w:t>Jackiewicz</w:t>
      </w:r>
      <w:proofErr w:type="spellEnd"/>
      <w:r w:rsidRPr="009B1D32">
        <w:rPr>
          <w:rFonts w:ascii="Times New Roman" w:eastAsia="Times New Roman" w:hAnsi="Times New Roman" w:cs="Times New Roman"/>
          <w:color w:val="222222"/>
          <w:kern w:val="0"/>
          <w:shd w:val="clear" w:color="auto" w:fill="FFFFFF"/>
          <w:lang w:eastAsia="en-US"/>
        </w:rPr>
        <w:t xml:space="preserve">, G., &amp; Feldman, M. (2020). Functional behavior-based cognitive-behavioral therapy for obsessive compulsive behavior in children with autism spectrum disorder: a randomized controlled trial. </w:t>
      </w:r>
      <w:r w:rsidRPr="009B1D32">
        <w:rPr>
          <w:rFonts w:ascii="Times New Roman" w:eastAsia="Times New Roman" w:hAnsi="Times New Roman" w:cs="Times New Roman"/>
          <w:i/>
          <w:iCs/>
          <w:color w:val="222222"/>
          <w:kern w:val="0"/>
          <w:shd w:val="clear" w:color="auto" w:fill="FFFFFF"/>
          <w:lang w:eastAsia="en-US"/>
        </w:rPr>
        <w:t>Journal of autism and developmental disorders</w:t>
      </w:r>
      <w:r w:rsidRPr="009B1D32">
        <w:rPr>
          <w:rFonts w:ascii="Times New Roman" w:eastAsia="Times New Roman" w:hAnsi="Times New Roman" w:cs="Times New Roman"/>
          <w:color w:val="222222"/>
          <w:kern w:val="0"/>
          <w:shd w:val="clear" w:color="auto" w:fill="FFFFFF"/>
          <w:lang w:eastAsia="en-US"/>
        </w:rPr>
        <w:t xml:space="preserve">, </w:t>
      </w:r>
      <w:r w:rsidRPr="009B1D32">
        <w:rPr>
          <w:rFonts w:ascii="Times New Roman" w:eastAsia="Times New Roman" w:hAnsi="Times New Roman" w:cs="Times New Roman"/>
          <w:i/>
          <w:iCs/>
          <w:color w:val="222222"/>
          <w:kern w:val="0"/>
          <w:shd w:val="clear" w:color="auto" w:fill="FFFFFF"/>
          <w:lang w:eastAsia="en-US"/>
        </w:rPr>
        <w:t>50</w:t>
      </w:r>
      <w:r w:rsidRPr="009B1D32">
        <w:rPr>
          <w:rFonts w:ascii="Times New Roman" w:eastAsia="Times New Roman" w:hAnsi="Times New Roman" w:cs="Times New Roman"/>
          <w:color w:val="222222"/>
          <w:kern w:val="0"/>
          <w:shd w:val="clear" w:color="auto" w:fill="FFFFFF"/>
          <w:lang w:eastAsia="en-US"/>
        </w:rPr>
        <w:t>(7), 2375-2388.</w:t>
      </w:r>
    </w:p>
    <w:p w14:paraId="0F206092" w14:textId="2D00AA9C" w:rsidR="0037229A" w:rsidRDefault="009B1D32" w:rsidP="009B1D32">
      <w:pPr>
        <w:ind w:firstLine="0"/>
        <w:rPr>
          <w:rFonts w:ascii="Times New Roman" w:eastAsia="Times New Roman" w:hAnsi="Times New Roman" w:cs="Times New Roman"/>
          <w:color w:val="222222"/>
          <w:kern w:val="0"/>
          <w:shd w:val="clear" w:color="auto" w:fill="FFFFFF"/>
          <w:lang w:eastAsia="en-US"/>
        </w:rPr>
      </w:pPr>
      <w:r w:rsidRPr="009B1D32">
        <w:rPr>
          <w:rFonts w:ascii="Times New Roman" w:eastAsia="Times New Roman" w:hAnsi="Times New Roman" w:cs="Times New Roman"/>
          <w:color w:val="222222"/>
          <w:kern w:val="0"/>
          <w:shd w:val="clear" w:color="auto" w:fill="FFFFFF"/>
          <w:lang w:eastAsia="en-US"/>
        </w:rPr>
        <w:tab/>
      </w:r>
      <w:proofErr w:type="spellStart"/>
      <w:r w:rsidRPr="009B1D32">
        <w:rPr>
          <w:rFonts w:ascii="Times New Roman" w:eastAsia="Times New Roman" w:hAnsi="Times New Roman" w:cs="Times New Roman"/>
          <w:color w:val="222222"/>
          <w:kern w:val="0"/>
          <w:shd w:val="clear" w:color="auto" w:fill="FFFFFF"/>
          <w:lang w:eastAsia="en-US"/>
        </w:rPr>
        <w:t>Virués</w:t>
      </w:r>
      <w:proofErr w:type="spellEnd"/>
      <w:r w:rsidRPr="009B1D32">
        <w:rPr>
          <w:rFonts w:ascii="Times New Roman" w:eastAsia="Times New Roman" w:hAnsi="Times New Roman" w:cs="Times New Roman"/>
          <w:color w:val="222222"/>
          <w:kern w:val="0"/>
          <w:shd w:val="clear" w:color="auto" w:fill="FFFFFF"/>
          <w:lang w:eastAsia="en-US"/>
        </w:rPr>
        <w:t xml:space="preserve">-Ortega, J. (2010). Applied behavior analytic intervention for autism in early childhood: Meta-analysis, meta-regression and dose–response meta-analysis of multiple outcomes. </w:t>
      </w:r>
      <w:r w:rsidRPr="009B1D32">
        <w:rPr>
          <w:rFonts w:ascii="Times New Roman" w:eastAsia="Times New Roman" w:hAnsi="Times New Roman" w:cs="Times New Roman"/>
          <w:i/>
          <w:iCs/>
          <w:color w:val="222222"/>
          <w:kern w:val="0"/>
          <w:shd w:val="clear" w:color="auto" w:fill="FFFFFF"/>
          <w:lang w:eastAsia="en-US"/>
        </w:rPr>
        <w:t>Clinical psychology review</w:t>
      </w:r>
      <w:r w:rsidRPr="009B1D32">
        <w:rPr>
          <w:rFonts w:ascii="Times New Roman" w:eastAsia="Times New Roman" w:hAnsi="Times New Roman" w:cs="Times New Roman"/>
          <w:color w:val="222222"/>
          <w:kern w:val="0"/>
          <w:shd w:val="clear" w:color="auto" w:fill="FFFFFF"/>
          <w:lang w:eastAsia="en-US"/>
        </w:rPr>
        <w:t xml:space="preserve">, </w:t>
      </w:r>
      <w:r w:rsidRPr="009B1D32">
        <w:rPr>
          <w:rFonts w:ascii="Times New Roman" w:eastAsia="Times New Roman" w:hAnsi="Times New Roman" w:cs="Times New Roman"/>
          <w:i/>
          <w:iCs/>
          <w:color w:val="222222"/>
          <w:kern w:val="0"/>
          <w:shd w:val="clear" w:color="auto" w:fill="FFFFFF"/>
          <w:lang w:eastAsia="en-US"/>
        </w:rPr>
        <w:t>30</w:t>
      </w:r>
      <w:r w:rsidRPr="009B1D32">
        <w:rPr>
          <w:rFonts w:ascii="Times New Roman" w:eastAsia="Times New Roman" w:hAnsi="Times New Roman" w:cs="Times New Roman"/>
          <w:color w:val="222222"/>
          <w:kern w:val="0"/>
          <w:shd w:val="clear" w:color="auto" w:fill="FFFFFF"/>
          <w:lang w:eastAsia="en-US"/>
        </w:rPr>
        <w:t>(4), 387-399.</w:t>
      </w:r>
    </w:p>
    <w:p w14:paraId="0D9DEB6E" w14:textId="77777777" w:rsidR="0037229A" w:rsidRDefault="0037229A">
      <w:pPr>
        <w:rPr>
          <w:rFonts w:ascii="Times New Roman" w:eastAsia="Times New Roman" w:hAnsi="Times New Roman" w:cs="Times New Roman"/>
          <w:color w:val="222222"/>
          <w:kern w:val="0"/>
          <w:shd w:val="clear" w:color="auto" w:fill="FFFFFF"/>
          <w:lang w:eastAsia="en-US"/>
        </w:rPr>
      </w:pPr>
      <w:r>
        <w:rPr>
          <w:rFonts w:ascii="Times New Roman" w:eastAsia="Times New Roman" w:hAnsi="Times New Roman" w:cs="Times New Roman"/>
          <w:color w:val="222222"/>
          <w:kern w:val="0"/>
          <w:shd w:val="clear" w:color="auto" w:fill="FFFFFF"/>
          <w:lang w:eastAsia="en-US"/>
        </w:rPr>
        <w:br w:type="page"/>
      </w:r>
    </w:p>
    <w:p w14:paraId="2D36DE73" w14:textId="5167AF4A" w:rsidR="009B1D32" w:rsidRDefault="0037229A" w:rsidP="0037229A">
      <w:pPr>
        <w:ind w:firstLine="0"/>
        <w:jc w:val="center"/>
        <w:rPr>
          <w:rFonts w:ascii="Times New Roman" w:eastAsia="Times New Roman" w:hAnsi="Times New Roman" w:cs="Times New Roman"/>
          <w:kern w:val="0"/>
          <w:lang w:eastAsia="en-US"/>
        </w:rPr>
      </w:pPr>
      <w:r>
        <w:rPr>
          <w:rFonts w:ascii="Times New Roman" w:eastAsia="Times New Roman" w:hAnsi="Times New Roman" w:cs="Times New Roman"/>
          <w:kern w:val="0"/>
          <w:lang w:eastAsia="en-US"/>
        </w:rPr>
        <w:lastRenderedPageBreak/>
        <w:t>Appendix</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AA60CC" w:rsidRPr="00DB0A15" w14:paraId="0411BA18" w14:textId="77777777" w:rsidTr="005400E7">
        <w:tc>
          <w:tcPr>
            <w:tcW w:w="9350" w:type="dxa"/>
            <w:tcBorders>
              <w:top w:val="single" w:sz="4" w:space="0" w:color="auto"/>
              <w:left w:val="single" w:sz="4" w:space="0" w:color="auto"/>
              <w:bottom w:val="single" w:sz="4" w:space="0" w:color="auto"/>
              <w:right w:val="single" w:sz="4" w:space="0" w:color="auto"/>
            </w:tcBorders>
          </w:tcPr>
          <w:p w14:paraId="42099123" w14:textId="77777777" w:rsidR="00AA60CC" w:rsidRPr="00DB0A15" w:rsidRDefault="00AA60CC" w:rsidP="00AA60CC">
            <w:pPr>
              <w:spacing w:before="120" w:after="120" w:line="240" w:lineRule="auto"/>
              <w:rPr>
                <w:rFonts w:ascii="Times New Roman" w:hAnsi="Times New Roman"/>
              </w:rPr>
            </w:pPr>
            <w:r w:rsidRPr="00DB0A15">
              <w:rPr>
                <w:rFonts w:ascii="Times New Roman" w:hAnsi="Times New Roman"/>
                <w:b/>
              </w:rPr>
              <w:t>Problem</w:t>
            </w:r>
            <w:r>
              <w:rPr>
                <w:rFonts w:ascii="Times New Roman" w:hAnsi="Times New Roman"/>
                <w:b/>
              </w:rPr>
              <w:t>.</w:t>
            </w:r>
            <w:r w:rsidRPr="00DB0A15">
              <w:rPr>
                <w:rFonts w:ascii="Times New Roman" w:hAnsi="Times New Roman"/>
              </w:rPr>
              <w:t xml:space="preserve"> </w:t>
            </w:r>
            <w:r>
              <w:rPr>
                <w:rFonts w:ascii="Times New Roman" w:hAnsi="Times New Roman"/>
              </w:rPr>
              <w:t>The use of ABA therapies that do not center the experiences of the participants in order to reduce self-injurious behaviors in the population of adults with intellectual and developmental disabilities (IDD). ABA interventions can cause harm to IDD clients by labeling their natural sensory regulatory behaviors as nonnormative.</w:t>
            </w:r>
          </w:p>
        </w:tc>
      </w:tr>
    </w:tbl>
    <w:p w14:paraId="27D7F390" w14:textId="36C9DE93" w:rsidR="00AA60CC" w:rsidRPr="009B1D32" w:rsidRDefault="00AA60CC" w:rsidP="00AA60CC">
      <w:pPr>
        <w:spacing w:line="240" w:lineRule="auto"/>
        <w:ind w:firstLine="0"/>
        <w:rPr>
          <w:rFonts w:ascii="Times New Roman" w:hAnsi="Times New Roman"/>
          <w:b/>
        </w:rPr>
      </w:pPr>
      <w:r w:rsidRPr="00DB0A15">
        <w:rPr>
          <w:rFonts w:ascii="Times New Roman" w:hAnsi="Times New Roman"/>
          <w:b/>
        </w:rPr>
        <w:sym w:font="Symbol" w:char="F0AF"/>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AA60CC" w:rsidRPr="00DB0A15" w14:paraId="116B4991" w14:textId="77777777" w:rsidTr="00AA60CC">
        <w:tc>
          <w:tcPr>
            <w:tcW w:w="9350" w:type="dxa"/>
            <w:tcBorders>
              <w:top w:val="single" w:sz="4" w:space="0" w:color="auto"/>
              <w:left w:val="single" w:sz="4" w:space="0" w:color="auto"/>
              <w:bottom w:val="single" w:sz="4" w:space="0" w:color="auto"/>
              <w:right w:val="single" w:sz="4" w:space="0" w:color="auto"/>
            </w:tcBorders>
          </w:tcPr>
          <w:p w14:paraId="22A790D0" w14:textId="77777777" w:rsidR="00AA60CC" w:rsidRPr="00DB0A15" w:rsidRDefault="00AA60CC" w:rsidP="00AA60CC">
            <w:pPr>
              <w:spacing w:before="120" w:after="120" w:line="240" w:lineRule="auto"/>
              <w:rPr>
                <w:rFonts w:ascii="Times New Roman" w:hAnsi="Times New Roman"/>
                <w:lang w:eastAsia="zh-CN"/>
              </w:rPr>
            </w:pPr>
            <w:r w:rsidRPr="00DB0A15">
              <w:rPr>
                <w:rFonts w:ascii="Times New Roman" w:hAnsi="Times New Roman"/>
                <w:b/>
              </w:rPr>
              <w:t>Goal</w:t>
            </w:r>
            <w:r>
              <w:rPr>
                <w:rFonts w:ascii="Times New Roman" w:hAnsi="Times New Roman"/>
                <w:b/>
              </w:rPr>
              <w:t>.</w:t>
            </w:r>
            <w:r w:rsidRPr="00DB0A15">
              <w:rPr>
                <w:rFonts w:ascii="Times New Roman" w:hAnsi="Times New Roman"/>
              </w:rPr>
              <w:t xml:space="preserve"> </w:t>
            </w:r>
            <w:r>
              <w:rPr>
                <w:rFonts w:ascii="Times New Roman" w:hAnsi="Times New Roman"/>
              </w:rPr>
              <w:t>Implement an alternative method for reducing self-injurious behaviors in adults with developmental disabilities while also preserving the clients’ dignity and agency.</w:t>
            </w:r>
          </w:p>
        </w:tc>
      </w:tr>
    </w:tbl>
    <w:p w14:paraId="53D172CF" w14:textId="3FD2ECD6" w:rsidR="00AA60CC" w:rsidRDefault="00AA60CC" w:rsidP="00AA60CC">
      <w:pPr>
        <w:spacing w:line="240" w:lineRule="auto"/>
        <w:ind w:firstLine="0"/>
        <w:rPr>
          <w:rFonts w:ascii="Times New Roman" w:hAnsi="Times New Roman"/>
          <w:b/>
        </w:rPr>
      </w:pPr>
      <w:r w:rsidRPr="00DB0A15">
        <w:rPr>
          <w:rFonts w:ascii="Times New Roman" w:hAnsi="Times New Roman"/>
          <w:b/>
        </w:rPr>
        <w:sym w:font="Symbol" w:char="F0AF"/>
      </w:r>
    </w:p>
    <w:tbl>
      <w:tblPr>
        <w:tblW w:w="9576" w:type="dxa"/>
        <w:tblLayout w:type="fixed"/>
        <w:tblLook w:val="04A0" w:firstRow="1" w:lastRow="0" w:firstColumn="1" w:lastColumn="0" w:noHBand="0" w:noVBand="1"/>
      </w:tblPr>
      <w:tblGrid>
        <w:gridCol w:w="1998"/>
        <w:gridCol w:w="450"/>
        <w:gridCol w:w="2070"/>
        <w:gridCol w:w="540"/>
        <w:gridCol w:w="2070"/>
        <w:gridCol w:w="450"/>
        <w:gridCol w:w="1998"/>
      </w:tblGrid>
      <w:tr w:rsidR="00AA60CC" w:rsidRPr="00DB0A15" w14:paraId="6D48313D" w14:textId="77777777" w:rsidTr="00AA60CC">
        <w:tc>
          <w:tcPr>
            <w:tcW w:w="1998" w:type="dxa"/>
            <w:tcBorders>
              <w:top w:val="single" w:sz="4" w:space="0" w:color="auto"/>
              <w:left w:val="single" w:sz="4" w:space="0" w:color="auto"/>
              <w:bottom w:val="single" w:sz="4" w:space="0" w:color="auto"/>
              <w:right w:val="single" w:sz="4" w:space="0" w:color="auto"/>
            </w:tcBorders>
          </w:tcPr>
          <w:p w14:paraId="0BE92AEE" w14:textId="77777777" w:rsidR="00AA60CC" w:rsidRPr="00DB0A15" w:rsidRDefault="00AA60CC" w:rsidP="00AA60CC">
            <w:pPr>
              <w:spacing w:before="120" w:after="120" w:line="240" w:lineRule="auto"/>
              <w:ind w:firstLine="0"/>
              <w:rPr>
                <w:rFonts w:ascii="Times New Roman" w:hAnsi="Times New Roman"/>
                <w:lang w:eastAsia="zh-CN"/>
              </w:rPr>
            </w:pPr>
            <w:r w:rsidRPr="00DB0A15">
              <w:rPr>
                <w:rFonts w:ascii="Times New Roman" w:hAnsi="Times New Roman"/>
                <w:b/>
              </w:rPr>
              <w:t>O1:</w:t>
            </w:r>
            <w:r w:rsidRPr="00DB0A15">
              <w:rPr>
                <w:rFonts w:ascii="Times New Roman" w:hAnsi="Times New Roman"/>
              </w:rPr>
              <w:t xml:space="preserve"> </w:t>
            </w:r>
            <w:r>
              <w:rPr>
                <w:rFonts w:ascii="Times New Roman" w:hAnsi="Times New Roman"/>
              </w:rPr>
              <w:t>Adopt a Cognitive Behavioral Therapy (CBT) model for clients to work on their self-injurious behavior</w:t>
            </w:r>
          </w:p>
        </w:tc>
        <w:tc>
          <w:tcPr>
            <w:tcW w:w="450" w:type="dxa"/>
            <w:tcBorders>
              <w:left w:val="single" w:sz="4" w:space="0" w:color="auto"/>
              <w:right w:val="single" w:sz="4" w:space="0" w:color="auto"/>
            </w:tcBorders>
            <w:vAlign w:val="center"/>
          </w:tcPr>
          <w:p w14:paraId="0B2093F4" w14:textId="78931B43" w:rsidR="00AA60CC" w:rsidRPr="00DB0A15" w:rsidRDefault="00AA60CC" w:rsidP="00AA60CC">
            <w:pPr>
              <w:spacing w:before="120" w:after="120" w:line="240" w:lineRule="auto"/>
              <w:rPr>
                <w:rFonts w:ascii="Times New Roman" w:hAnsi="Times New Roman"/>
                <w:b/>
              </w:rPr>
            </w:pPr>
            <w:r w:rsidRPr="00DB0A15">
              <w:rPr>
                <w:rFonts w:ascii="Times New Roman" w:hAnsi="Times New Roman"/>
                <w:b/>
              </w:rPr>
              <w:sym w:font="Symbol" w:char="F0AE"/>
            </w:r>
            <w:r w:rsidRPr="00DB0A15">
              <w:rPr>
                <w:rFonts w:ascii="Times New Roman" w:hAnsi="Times New Roman"/>
                <w:b/>
              </w:rPr>
              <w:sym w:font="Symbol" w:char="F0AE"/>
            </w:r>
          </w:p>
        </w:tc>
        <w:tc>
          <w:tcPr>
            <w:tcW w:w="2070" w:type="dxa"/>
            <w:tcBorders>
              <w:top w:val="single" w:sz="4" w:space="0" w:color="auto"/>
              <w:left w:val="single" w:sz="4" w:space="0" w:color="auto"/>
              <w:bottom w:val="single" w:sz="4" w:space="0" w:color="auto"/>
              <w:right w:val="single" w:sz="4" w:space="0" w:color="auto"/>
            </w:tcBorders>
          </w:tcPr>
          <w:p w14:paraId="7BD8A08C" w14:textId="77777777" w:rsidR="00AA60CC" w:rsidRDefault="00AA60CC" w:rsidP="00AA60CC">
            <w:pPr>
              <w:spacing w:before="120" w:after="120" w:line="240" w:lineRule="auto"/>
              <w:ind w:firstLine="0"/>
              <w:rPr>
                <w:rFonts w:ascii="Times New Roman" w:hAnsi="Times New Roman"/>
              </w:rPr>
            </w:pPr>
            <w:r w:rsidRPr="00DB0A15">
              <w:rPr>
                <w:rFonts w:ascii="Times New Roman" w:hAnsi="Times New Roman"/>
                <w:b/>
              </w:rPr>
              <w:t>I:</w:t>
            </w:r>
            <w:r w:rsidRPr="00DB0A15">
              <w:rPr>
                <w:rFonts w:ascii="Times New Roman" w:hAnsi="Times New Roman"/>
              </w:rPr>
              <w:t xml:space="preserve"> </w:t>
            </w:r>
            <w:r>
              <w:rPr>
                <w:rFonts w:ascii="Times New Roman" w:hAnsi="Times New Roman"/>
              </w:rPr>
              <w:t>Staff: 3 licensed behavioral health clinicians trained in CBT, 1 billing staff, 1 receptionist</w:t>
            </w:r>
          </w:p>
          <w:p w14:paraId="409421CE" w14:textId="77777777" w:rsidR="00AA60CC" w:rsidRDefault="00AA60CC" w:rsidP="00AA60CC">
            <w:pPr>
              <w:spacing w:before="120" w:after="120" w:line="240" w:lineRule="auto"/>
              <w:ind w:firstLine="0"/>
              <w:rPr>
                <w:rFonts w:ascii="Times New Roman" w:hAnsi="Times New Roman"/>
              </w:rPr>
            </w:pPr>
            <w:r>
              <w:rPr>
                <w:rFonts w:ascii="Times New Roman" w:hAnsi="Times New Roman"/>
              </w:rPr>
              <w:t>Financial: salaries</w:t>
            </w:r>
          </w:p>
          <w:p w14:paraId="0DE1BAEC" w14:textId="77777777" w:rsidR="00AA60CC" w:rsidRDefault="00AA60CC" w:rsidP="00AA60CC">
            <w:pPr>
              <w:spacing w:before="120" w:after="120" w:line="240" w:lineRule="auto"/>
              <w:rPr>
                <w:rFonts w:ascii="Times New Roman" w:hAnsi="Times New Roman"/>
              </w:rPr>
            </w:pPr>
          </w:p>
          <w:p w14:paraId="27CCB678" w14:textId="77777777" w:rsidR="00AA60CC" w:rsidRDefault="00AA60CC" w:rsidP="00AA60CC">
            <w:pPr>
              <w:spacing w:before="120" w:after="120" w:line="240" w:lineRule="auto"/>
              <w:ind w:firstLine="0"/>
              <w:rPr>
                <w:rFonts w:ascii="Times New Roman" w:hAnsi="Times New Roman"/>
              </w:rPr>
            </w:pPr>
            <w:r>
              <w:rPr>
                <w:rFonts w:ascii="Times New Roman" w:hAnsi="Times New Roman"/>
              </w:rPr>
              <w:t>Space: Behavioral health clinic in a location close to public transportation</w:t>
            </w:r>
            <w:r>
              <w:rPr>
                <w:rFonts w:ascii="Times New Roman" w:hAnsi="Times New Roman"/>
              </w:rPr>
              <w:br/>
            </w:r>
          </w:p>
          <w:p w14:paraId="7380DF0D" w14:textId="77777777" w:rsidR="00AA60CC" w:rsidRDefault="00AA60CC" w:rsidP="00AA60CC">
            <w:pPr>
              <w:spacing w:before="120" w:after="120" w:line="240" w:lineRule="auto"/>
              <w:ind w:firstLine="0"/>
              <w:rPr>
                <w:rFonts w:ascii="Times New Roman" w:hAnsi="Times New Roman"/>
                <w:lang w:eastAsia="zh-CN"/>
              </w:rPr>
            </w:pPr>
            <w:r>
              <w:rPr>
                <w:rFonts w:ascii="Times New Roman" w:hAnsi="Times New Roman"/>
                <w:lang w:eastAsia="zh-CN"/>
              </w:rPr>
              <w:t>Externally located: relationship with hospitals with development centers</w:t>
            </w:r>
          </w:p>
          <w:p w14:paraId="31F9DE2D" w14:textId="77777777" w:rsidR="00AA60CC" w:rsidRDefault="00AA60CC" w:rsidP="00AA60CC">
            <w:pPr>
              <w:spacing w:before="120" w:after="120" w:line="240" w:lineRule="auto"/>
              <w:rPr>
                <w:rFonts w:ascii="Times New Roman" w:hAnsi="Times New Roman"/>
                <w:lang w:eastAsia="zh-CN"/>
              </w:rPr>
            </w:pPr>
          </w:p>
          <w:p w14:paraId="59CD1FEA" w14:textId="77777777" w:rsidR="00AA60CC" w:rsidRPr="00DB0A15" w:rsidRDefault="00AA60CC" w:rsidP="00AA60CC">
            <w:pPr>
              <w:spacing w:before="120" w:after="120" w:line="240" w:lineRule="auto"/>
              <w:ind w:firstLine="0"/>
              <w:rPr>
                <w:rFonts w:ascii="Times New Roman" w:hAnsi="Times New Roman"/>
                <w:lang w:eastAsia="zh-CN"/>
              </w:rPr>
            </w:pPr>
            <w:r>
              <w:rPr>
                <w:rFonts w:ascii="Times New Roman" w:hAnsi="Times New Roman"/>
                <w:lang w:eastAsia="zh-CN"/>
              </w:rPr>
              <w:t>Technology: computers, online medical records application that can conduct and save assessments</w:t>
            </w:r>
          </w:p>
        </w:tc>
        <w:tc>
          <w:tcPr>
            <w:tcW w:w="540" w:type="dxa"/>
            <w:tcBorders>
              <w:left w:val="single" w:sz="4" w:space="0" w:color="auto"/>
              <w:right w:val="single" w:sz="4" w:space="0" w:color="auto"/>
            </w:tcBorders>
            <w:vAlign w:val="center"/>
          </w:tcPr>
          <w:p w14:paraId="2D4E3D5C" w14:textId="7258632A" w:rsidR="00AA60CC" w:rsidRPr="00DB0A15" w:rsidRDefault="00AA60CC" w:rsidP="00AA60CC">
            <w:pPr>
              <w:spacing w:before="120" w:after="120" w:line="240" w:lineRule="auto"/>
              <w:rPr>
                <w:rFonts w:ascii="Times New Roman" w:hAnsi="Times New Roman"/>
              </w:rPr>
            </w:pPr>
            <w:r w:rsidRPr="00DB0A15">
              <w:rPr>
                <w:rFonts w:ascii="Times New Roman" w:hAnsi="Times New Roman"/>
                <w:b/>
              </w:rPr>
              <w:sym w:font="Symbol" w:char="F0AE"/>
            </w:r>
            <w:r w:rsidRPr="00DB0A15">
              <w:rPr>
                <w:rFonts w:ascii="Times New Roman" w:hAnsi="Times New Roman"/>
                <w:b/>
              </w:rPr>
              <w:sym w:font="Symbol" w:char="F0AE"/>
            </w:r>
          </w:p>
        </w:tc>
        <w:tc>
          <w:tcPr>
            <w:tcW w:w="2070" w:type="dxa"/>
            <w:tcBorders>
              <w:top w:val="single" w:sz="4" w:space="0" w:color="auto"/>
              <w:left w:val="single" w:sz="4" w:space="0" w:color="auto"/>
              <w:bottom w:val="single" w:sz="4" w:space="0" w:color="auto"/>
              <w:right w:val="single" w:sz="4" w:space="0" w:color="auto"/>
            </w:tcBorders>
          </w:tcPr>
          <w:p w14:paraId="2D94B4BC" w14:textId="77777777" w:rsidR="00AA60CC" w:rsidRPr="00DB0A15" w:rsidRDefault="00AA60CC" w:rsidP="00AA60CC">
            <w:pPr>
              <w:spacing w:before="120" w:after="120" w:line="240" w:lineRule="auto"/>
              <w:ind w:firstLine="0"/>
              <w:rPr>
                <w:rFonts w:ascii="Times New Roman" w:hAnsi="Times New Roman"/>
                <w:lang w:eastAsia="zh-CN"/>
              </w:rPr>
            </w:pPr>
            <w:r w:rsidRPr="00DB0A15">
              <w:rPr>
                <w:rFonts w:ascii="Times New Roman" w:hAnsi="Times New Roman"/>
                <w:b/>
              </w:rPr>
              <w:t>M:</w:t>
            </w:r>
            <w:r w:rsidRPr="00DB0A15">
              <w:rPr>
                <w:rFonts w:ascii="Times New Roman" w:hAnsi="Times New Roman"/>
              </w:rPr>
              <w:t xml:space="preserve"> </w:t>
            </w:r>
            <w:r>
              <w:rPr>
                <w:rFonts w:ascii="Times New Roman" w:hAnsi="Times New Roman"/>
              </w:rPr>
              <w:t>Providing traditional CBT services to clients</w:t>
            </w:r>
          </w:p>
        </w:tc>
        <w:tc>
          <w:tcPr>
            <w:tcW w:w="450" w:type="dxa"/>
            <w:tcBorders>
              <w:left w:val="single" w:sz="4" w:space="0" w:color="auto"/>
              <w:right w:val="single" w:sz="4" w:space="0" w:color="auto"/>
            </w:tcBorders>
            <w:vAlign w:val="center"/>
          </w:tcPr>
          <w:p w14:paraId="3CE6609F" w14:textId="63FFC2C2" w:rsidR="00AA60CC" w:rsidRPr="00DB0A15" w:rsidRDefault="00AA60CC" w:rsidP="00AA60CC">
            <w:pPr>
              <w:spacing w:before="120" w:after="120" w:line="240" w:lineRule="auto"/>
              <w:rPr>
                <w:rFonts w:ascii="Times New Roman" w:hAnsi="Times New Roman"/>
              </w:rPr>
            </w:pPr>
            <w:r w:rsidRPr="00DB0A15">
              <w:rPr>
                <w:rFonts w:ascii="Times New Roman" w:hAnsi="Times New Roman"/>
                <w:b/>
              </w:rPr>
              <w:sym w:font="Symbol" w:char="F0AE"/>
            </w:r>
            <w:r w:rsidRPr="00DB0A15">
              <w:rPr>
                <w:rFonts w:ascii="Times New Roman" w:hAnsi="Times New Roman"/>
                <w:b/>
              </w:rPr>
              <w:sym w:font="Symbol" w:char="F0AE"/>
            </w:r>
          </w:p>
        </w:tc>
        <w:tc>
          <w:tcPr>
            <w:tcW w:w="1998" w:type="dxa"/>
            <w:tcBorders>
              <w:top w:val="single" w:sz="4" w:space="0" w:color="auto"/>
              <w:left w:val="single" w:sz="4" w:space="0" w:color="auto"/>
              <w:bottom w:val="single" w:sz="4" w:space="0" w:color="auto"/>
              <w:right w:val="single" w:sz="4" w:space="0" w:color="auto"/>
            </w:tcBorders>
          </w:tcPr>
          <w:p w14:paraId="6D1582CF" w14:textId="424EB507" w:rsidR="00AA60CC" w:rsidRPr="00DB0A15" w:rsidRDefault="00AA60CC" w:rsidP="00AA60CC">
            <w:pPr>
              <w:spacing w:before="120" w:after="120" w:line="240" w:lineRule="auto"/>
              <w:ind w:firstLine="0"/>
              <w:rPr>
                <w:rFonts w:ascii="Times New Roman" w:hAnsi="Times New Roman"/>
                <w:lang w:eastAsia="zh-CN"/>
              </w:rPr>
            </w:pPr>
            <w:r w:rsidRPr="00DB0A15">
              <w:rPr>
                <w:rFonts w:ascii="Times New Roman" w:hAnsi="Times New Roman"/>
                <w:b/>
              </w:rPr>
              <w:t>IR:</w:t>
            </w:r>
            <w:r w:rsidRPr="00DB0A15">
              <w:rPr>
                <w:rFonts w:ascii="Times New Roman" w:hAnsi="Times New Roman"/>
              </w:rPr>
              <w:t xml:space="preserve"> </w:t>
            </w:r>
            <w:r>
              <w:rPr>
                <w:rFonts w:ascii="Times New Roman" w:hAnsi="Times New Roman"/>
              </w:rPr>
              <w:t>Clients will receive CBT services from clinicians once a week.</w:t>
            </w:r>
          </w:p>
        </w:tc>
      </w:tr>
    </w:tbl>
    <w:p w14:paraId="04CD1515" w14:textId="77777777" w:rsidR="00AA60CC" w:rsidRPr="00DB0A15" w:rsidRDefault="00AA60CC" w:rsidP="00AA60CC">
      <w:pPr>
        <w:tabs>
          <w:tab w:val="right" w:pos="9180"/>
        </w:tabs>
        <w:spacing w:line="240" w:lineRule="auto"/>
        <w:rPr>
          <w:rFonts w:ascii="Times New Roman" w:hAnsi="Times New Roman"/>
          <w:b/>
        </w:rPr>
      </w:pPr>
      <w:r w:rsidRPr="00DB0A15">
        <w:rPr>
          <w:rFonts w:ascii="Times New Roman" w:hAnsi="Times New Roman"/>
          <w:b/>
        </w:rPr>
        <w:sym w:font="Symbol" w:char="F0AF"/>
      </w:r>
      <w:r w:rsidRPr="00DB0A15">
        <w:rPr>
          <w:rFonts w:ascii="Times New Roman" w:hAnsi="Times New Roman"/>
          <w:b/>
        </w:rPr>
        <w:t xml:space="preserve"> </w:t>
      </w:r>
      <w:r w:rsidRPr="00DB0A15">
        <w:rPr>
          <w:rFonts w:ascii="Times New Roman" w:hAnsi="Times New Roman"/>
          <w:b/>
        </w:rPr>
        <w:tab/>
      </w:r>
      <w:r w:rsidRPr="00DB0A15">
        <w:rPr>
          <w:rFonts w:ascii="Times New Roman" w:hAnsi="Times New Roman"/>
          <w:b/>
        </w:rPr>
        <w:sym w:font="Symbol" w:char="F0AF"/>
      </w:r>
    </w:p>
    <w:tbl>
      <w:tblPr>
        <w:tblW w:w="9576" w:type="dxa"/>
        <w:tblLayout w:type="fixed"/>
        <w:tblLook w:val="04A0" w:firstRow="1" w:lastRow="0" w:firstColumn="1" w:lastColumn="0" w:noHBand="0" w:noVBand="1"/>
      </w:tblPr>
      <w:tblGrid>
        <w:gridCol w:w="1998"/>
        <w:gridCol w:w="450"/>
        <w:gridCol w:w="2070"/>
        <w:gridCol w:w="540"/>
        <w:gridCol w:w="2070"/>
        <w:gridCol w:w="450"/>
        <w:gridCol w:w="1998"/>
      </w:tblGrid>
      <w:tr w:rsidR="00AA60CC" w:rsidRPr="00AA60CC" w14:paraId="0507E7EC" w14:textId="77777777" w:rsidTr="00AA60CC">
        <w:tc>
          <w:tcPr>
            <w:tcW w:w="1998" w:type="dxa"/>
            <w:tcBorders>
              <w:top w:val="single" w:sz="4" w:space="0" w:color="auto"/>
              <w:left w:val="single" w:sz="4" w:space="0" w:color="auto"/>
              <w:bottom w:val="single" w:sz="4" w:space="0" w:color="auto"/>
              <w:right w:val="single" w:sz="4" w:space="0" w:color="auto"/>
            </w:tcBorders>
          </w:tcPr>
          <w:p w14:paraId="09FD4FE5"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zh-CN"/>
              </w:rPr>
            </w:pPr>
            <w:r w:rsidRPr="00AA60CC">
              <w:rPr>
                <w:rFonts w:ascii="Times New Roman" w:eastAsia="SimSun" w:hAnsi="Times New Roman" w:cs="Times New Roman"/>
                <w:b/>
                <w:kern w:val="0"/>
                <w:lang w:eastAsia="en-US"/>
              </w:rPr>
              <w:t>O2:</w:t>
            </w:r>
            <w:r w:rsidRPr="00AA60CC">
              <w:rPr>
                <w:rFonts w:ascii="Times New Roman" w:eastAsia="SimSun" w:hAnsi="Times New Roman" w:cs="Times New Roman"/>
                <w:kern w:val="0"/>
                <w:lang w:eastAsia="en-US"/>
              </w:rPr>
              <w:t xml:space="preserve"> Receive feedback from IDD clients on what works and </w:t>
            </w:r>
            <w:r w:rsidRPr="00AA60CC">
              <w:rPr>
                <w:rFonts w:ascii="Times New Roman" w:eastAsia="SimSun" w:hAnsi="Times New Roman" w:cs="Times New Roman"/>
                <w:kern w:val="0"/>
                <w:lang w:eastAsia="en-US"/>
              </w:rPr>
              <w:lastRenderedPageBreak/>
              <w:t>what does not work from their experiences in receiving CBT therapy</w:t>
            </w:r>
          </w:p>
        </w:tc>
        <w:tc>
          <w:tcPr>
            <w:tcW w:w="450" w:type="dxa"/>
            <w:tcBorders>
              <w:left w:val="single" w:sz="4" w:space="0" w:color="auto"/>
              <w:right w:val="single" w:sz="4" w:space="0" w:color="auto"/>
            </w:tcBorders>
            <w:vAlign w:val="center"/>
          </w:tcPr>
          <w:p w14:paraId="55EEC813" w14:textId="77777777" w:rsidR="00AA60CC" w:rsidRPr="00AA60CC" w:rsidRDefault="00AA60CC" w:rsidP="00AA60CC">
            <w:pPr>
              <w:spacing w:before="120" w:after="120" w:line="240" w:lineRule="auto"/>
              <w:ind w:firstLine="0"/>
              <w:rPr>
                <w:rFonts w:ascii="Times New Roman" w:eastAsia="SimSun" w:hAnsi="Times New Roman" w:cs="Times New Roman"/>
                <w:b/>
                <w:kern w:val="0"/>
                <w:lang w:eastAsia="en-US"/>
              </w:rPr>
            </w:pPr>
            <w:r w:rsidRPr="00AA60CC">
              <w:rPr>
                <w:rFonts w:ascii="Times New Roman" w:eastAsia="SimSun" w:hAnsi="Times New Roman" w:cs="Times New Roman"/>
                <w:b/>
                <w:kern w:val="0"/>
                <w:lang w:eastAsia="en-US"/>
              </w:rPr>
              <w:lastRenderedPageBreak/>
              <w:sym w:font="Symbol" w:char="F0AE"/>
            </w:r>
          </w:p>
        </w:tc>
        <w:tc>
          <w:tcPr>
            <w:tcW w:w="2070" w:type="dxa"/>
            <w:tcBorders>
              <w:top w:val="single" w:sz="4" w:space="0" w:color="auto"/>
              <w:left w:val="single" w:sz="4" w:space="0" w:color="auto"/>
              <w:bottom w:val="single" w:sz="4" w:space="0" w:color="auto"/>
              <w:right w:val="single" w:sz="4" w:space="0" w:color="auto"/>
            </w:tcBorders>
          </w:tcPr>
          <w:p w14:paraId="447E7078"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en-US"/>
              </w:rPr>
            </w:pPr>
            <w:r w:rsidRPr="00AA60CC">
              <w:rPr>
                <w:rFonts w:ascii="Times New Roman" w:eastAsia="SimSun" w:hAnsi="Times New Roman" w:cs="Times New Roman"/>
                <w:b/>
                <w:kern w:val="0"/>
                <w:lang w:eastAsia="en-US"/>
              </w:rPr>
              <w:t>I:</w:t>
            </w:r>
            <w:r w:rsidRPr="00AA60CC">
              <w:rPr>
                <w:rFonts w:ascii="Times New Roman" w:eastAsia="SimSun" w:hAnsi="Times New Roman" w:cs="Times New Roman"/>
                <w:kern w:val="0"/>
                <w:lang w:eastAsia="en-US"/>
              </w:rPr>
              <w:t xml:space="preserve"> Staff: 1 Qualified Intellectual Disabilities </w:t>
            </w:r>
            <w:r w:rsidRPr="00AA60CC">
              <w:rPr>
                <w:rFonts w:ascii="Times New Roman" w:eastAsia="SimSun" w:hAnsi="Times New Roman" w:cs="Times New Roman"/>
                <w:kern w:val="0"/>
                <w:lang w:eastAsia="en-US"/>
              </w:rPr>
              <w:lastRenderedPageBreak/>
              <w:t>Professional (QIDP) consultant</w:t>
            </w:r>
          </w:p>
          <w:p w14:paraId="41AD9731"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en-US"/>
              </w:rPr>
            </w:pPr>
          </w:p>
          <w:p w14:paraId="3B8E0659"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en-US"/>
              </w:rPr>
            </w:pPr>
            <w:r w:rsidRPr="00AA60CC">
              <w:rPr>
                <w:rFonts w:ascii="Times New Roman" w:eastAsia="SimSun" w:hAnsi="Times New Roman" w:cs="Times New Roman"/>
                <w:kern w:val="0"/>
                <w:lang w:eastAsia="en-US"/>
              </w:rPr>
              <w:t>Financial: Salary</w:t>
            </w:r>
          </w:p>
          <w:p w14:paraId="52964C1D"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en-US"/>
              </w:rPr>
            </w:pPr>
          </w:p>
          <w:p w14:paraId="6AF2CED2"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en-US"/>
              </w:rPr>
            </w:pPr>
            <w:r w:rsidRPr="00AA60CC">
              <w:rPr>
                <w:rFonts w:ascii="Times New Roman" w:eastAsia="SimSun" w:hAnsi="Times New Roman" w:cs="Times New Roman"/>
                <w:kern w:val="0"/>
                <w:lang w:eastAsia="en-US"/>
              </w:rPr>
              <w:t>Space: Behavioral health clinic in a location close to public transportation</w:t>
            </w:r>
            <w:r w:rsidRPr="00AA60CC">
              <w:rPr>
                <w:rFonts w:ascii="Times New Roman" w:eastAsia="SimSun" w:hAnsi="Times New Roman" w:cs="Times New Roman"/>
                <w:kern w:val="0"/>
                <w:lang w:eastAsia="en-US"/>
              </w:rPr>
              <w:br/>
            </w:r>
          </w:p>
          <w:p w14:paraId="7FF549C4"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zh-CN"/>
              </w:rPr>
            </w:pPr>
            <w:r w:rsidRPr="00AA60CC">
              <w:rPr>
                <w:rFonts w:ascii="Times New Roman" w:eastAsia="SimSun" w:hAnsi="Times New Roman" w:cs="Times New Roman"/>
                <w:kern w:val="0"/>
                <w:lang w:eastAsia="zh-CN"/>
              </w:rPr>
              <w:t>Externally located: relationship with Division of Human Services case management (optional, depending on whether client already has a relationship)</w:t>
            </w:r>
          </w:p>
        </w:tc>
        <w:tc>
          <w:tcPr>
            <w:tcW w:w="540" w:type="dxa"/>
            <w:tcBorders>
              <w:left w:val="single" w:sz="4" w:space="0" w:color="auto"/>
              <w:right w:val="single" w:sz="4" w:space="0" w:color="auto"/>
            </w:tcBorders>
            <w:vAlign w:val="center"/>
          </w:tcPr>
          <w:p w14:paraId="001BF199"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en-US"/>
              </w:rPr>
            </w:pPr>
            <w:r w:rsidRPr="00AA60CC">
              <w:rPr>
                <w:rFonts w:ascii="Times New Roman" w:eastAsia="SimSun" w:hAnsi="Times New Roman" w:cs="Times New Roman"/>
                <w:b/>
                <w:kern w:val="0"/>
                <w:lang w:eastAsia="en-US"/>
              </w:rPr>
              <w:lastRenderedPageBreak/>
              <w:sym w:font="Symbol" w:char="F0AE"/>
            </w:r>
          </w:p>
        </w:tc>
        <w:tc>
          <w:tcPr>
            <w:tcW w:w="2070" w:type="dxa"/>
            <w:tcBorders>
              <w:top w:val="single" w:sz="4" w:space="0" w:color="auto"/>
              <w:left w:val="single" w:sz="4" w:space="0" w:color="auto"/>
              <w:bottom w:val="single" w:sz="4" w:space="0" w:color="auto"/>
              <w:right w:val="single" w:sz="4" w:space="0" w:color="auto"/>
            </w:tcBorders>
          </w:tcPr>
          <w:p w14:paraId="4B1024C4"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zh-CN"/>
              </w:rPr>
            </w:pPr>
            <w:r w:rsidRPr="00AA60CC">
              <w:rPr>
                <w:rFonts w:ascii="Times New Roman" w:eastAsia="SimSun" w:hAnsi="Times New Roman" w:cs="Times New Roman"/>
                <w:b/>
                <w:kern w:val="0"/>
                <w:lang w:eastAsia="en-US"/>
              </w:rPr>
              <w:t>M:</w:t>
            </w:r>
            <w:r w:rsidRPr="00AA60CC">
              <w:rPr>
                <w:rFonts w:ascii="Times New Roman" w:eastAsia="SimSun" w:hAnsi="Times New Roman" w:cs="Times New Roman"/>
                <w:kern w:val="0"/>
                <w:lang w:eastAsia="en-US"/>
              </w:rPr>
              <w:t xml:space="preserve"> QIDP staff will conduct a service meeting with client to discuss CBT </w:t>
            </w:r>
            <w:r w:rsidRPr="00AA60CC">
              <w:rPr>
                <w:rFonts w:ascii="Times New Roman" w:eastAsia="SimSun" w:hAnsi="Times New Roman" w:cs="Times New Roman"/>
                <w:kern w:val="0"/>
                <w:lang w:eastAsia="en-US"/>
              </w:rPr>
              <w:lastRenderedPageBreak/>
              <w:t>goals and methods that clinicians can use to adapt CBT interventions to adults with IDD. Meetings should be conducted once a month per client.</w:t>
            </w:r>
          </w:p>
        </w:tc>
        <w:tc>
          <w:tcPr>
            <w:tcW w:w="450" w:type="dxa"/>
            <w:tcBorders>
              <w:left w:val="single" w:sz="4" w:space="0" w:color="auto"/>
              <w:right w:val="single" w:sz="4" w:space="0" w:color="auto"/>
            </w:tcBorders>
            <w:vAlign w:val="center"/>
          </w:tcPr>
          <w:p w14:paraId="455F5729"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en-US"/>
              </w:rPr>
            </w:pPr>
            <w:r w:rsidRPr="00AA60CC">
              <w:rPr>
                <w:rFonts w:ascii="Times New Roman" w:eastAsia="SimSun" w:hAnsi="Times New Roman" w:cs="Times New Roman"/>
                <w:b/>
                <w:kern w:val="0"/>
                <w:lang w:eastAsia="en-US"/>
              </w:rPr>
              <w:lastRenderedPageBreak/>
              <w:sym w:font="Symbol" w:char="F0AE"/>
            </w:r>
          </w:p>
        </w:tc>
        <w:tc>
          <w:tcPr>
            <w:tcW w:w="1998" w:type="dxa"/>
            <w:tcBorders>
              <w:top w:val="single" w:sz="4" w:space="0" w:color="auto"/>
              <w:left w:val="single" w:sz="4" w:space="0" w:color="auto"/>
              <w:bottom w:val="single" w:sz="4" w:space="0" w:color="auto"/>
              <w:right w:val="single" w:sz="4" w:space="0" w:color="auto"/>
            </w:tcBorders>
          </w:tcPr>
          <w:p w14:paraId="759F8D98"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zh-CN"/>
              </w:rPr>
            </w:pPr>
            <w:r w:rsidRPr="00AA60CC">
              <w:rPr>
                <w:rFonts w:ascii="Times New Roman" w:eastAsia="SimSun" w:hAnsi="Times New Roman" w:cs="Times New Roman"/>
                <w:b/>
                <w:kern w:val="0"/>
                <w:lang w:eastAsia="en-US"/>
              </w:rPr>
              <w:t>IR:</w:t>
            </w:r>
            <w:r w:rsidRPr="00AA60CC">
              <w:rPr>
                <w:rFonts w:ascii="Times New Roman" w:eastAsia="SimSun" w:hAnsi="Times New Roman" w:cs="Times New Roman"/>
                <w:kern w:val="0"/>
                <w:lang w:eastAsia="en-US"/>
              </w:rPr>
              <w:t xml:space="preserve"> QIDP will produce a monthly report to clinicians on </w:t>
            </w:r>
            <w:r w:rsidRPr="00AA60CC">
              <w:rPr>
                <w:rFonts w:ascii="Times New Roman" w:eastAsia="SimSun" w:hAnsi="Times New Roman" w:cs="Times New Roman"/>
                <w:kern w:val="0"/>
                <w:lang w:eastAsia="en-US"/>
              </w:rPr>
              <w:lastRenderedPageBreak/>
              <w:t>strategies brought up by clients. QIDP will</w:t>
            </w:r>
          </w:p>
        </w:tc>
      </w:tr>
    </w:tbl>
    <w:p w14:paraId="19D49873" w14:textId="2B424196" w:rsidR="00AA60CC" w:rsidRDefault="00AA60CC" w:rsidP="00AA60CC">
      <w:pPr>
        <w:spacing w:line="240" w:lineRule="auto"/>
        <w:ind w:firstLine="0"/>
        <w:rPr>
          <w:rFonts w:ascii="Times New Roman" w:eastAsia="SimSun" w:hAnsi="Times New Roman" w:cs="Times New Roman"/>
          <w:b/>
          <w:kern w:val="0"/>
          <w:lang w:eastAsia="en-US"/>
        </w:rPr>
      </w:pPr>
      <w:r w:rsidRPr="00AA60CC">
        <w:rPr>
          <w:rFonts w:ascii="Times New Roman" w:eastAsia="SimSun" w:hAnsi="Times New Roman" w:cs="Times New Roman"/>
          <w:b/>
          <w:kern w:val="0"/>
          <w:lang w:eastAsia="en-US"/>
        </w:rPr>
        <w:lastRenderedPageBreak/>
        <w:sym w:font="Symbol" w:char="F0AF"/>
      </w:r>
      <w:r w:rsidRPr="00AA60CC">
        <w:rPr>
          <w:rFonts w:ascii="Times New Roman" w:eastAsia="SimSun" w:hAnsi="Times New Roman" w:cs="Times New Roman"/>
          <w:b/>
          <w:kern w:val="0"/>
          <w:lang w:eastAsia="en-US"/>
        </w:rPr>
        <w:tab/>
      </w:r>
      <w:r>
        <w:rPr>
          <w:rFonts w:ascii="Times New Roman" w:eastAsia="SimSun" w:hAnsi="Times New Roman" w:cs="Times New Roman"/>
          <w:b/>
          <w:kern w:val="0"/>
          <w:lang w:eastAsia="en-US"/>
        </w:rPr>
        <w:tab/>
      </w:r>
      <w:r>
        <w:rPr>
          <w:rFonts w:ascii="Times New Roman" w:eastAsia="SimSun" w:hAnsi="Times New Roman" w:cs="Times New Roman"/>
          <w:b/>
          <w:kern w:val="0"/>
          <w:lang w:eastAsia="en-US"/>
        </w:rPr>
        <w:tab/>
      </w:r>
      <w:r>
        <w:rPr>
          <w:rFonts w:ascii="Times New Roman" w:eastAsia="SimSun" w:hAnsi="Times New Roman" w:cs="Times New Roman"/>
          <w:b/>
          <w:kern w:val="0"/>
          <w:lang w:eastAsia="en-US"/>
        </w:rPr>
        <w:tab/>
      </w:r>
      <w:r>
        <w:rPr>
          <w:rFonts w:ascii="Times New Roman" w:eastAsia="SimSun" w:hAnsi="Times New Roman" w:cs="Times New Roman"/>
          <w:b/>
          <w:kern w:val="0"/>
          <w:lang w:eastAsia="en-US"/>
        </w:rPr>
        <w:tab/>
      </w:r>
      <w:r>
        <w:rPr>
          <w:rFonts w:ascii="Times New Roman" w:eastAsia="SimSun" w:hAnsi="Times New Roman" w:cs="Times New Roman"/>
          <w:b/>
          <w:kern w:val="0"/>
          <w:lang w:eastAsia="en-US"/>
        </w:rPr>
        <w:tab/>
      </w:r>
      <w:r>
        <w:rPr>
          <w:rFonts w:ascii="Times New Roman" w:eastAsia="SimSun" w:hAnsi="Times New Roman" w:cs="Times New Roman"/>
          <w:b/>
          <w:kern w:val="0"/>
          <w:lang w:eastAsia="en-US"/>
        </w:rPr>
        <w:tab/>
      </w:r>
      <w:r>
        <w:rPr>
          <w:rFonts w:ascii="Times New Roman" w:eastAsia="SimSun" w:hAnsi="Times New Roman" w:cs="Times New Roman"/>
          <w:b/>
          <w:kern w:val="0"/>
          <w:lang w:eastAsia="en-US"/>
        </w:rPr>
        <w:tab/>
      </w:r>
      <w:r>
        <w:rPr>
          <w:rFonts w:ascii="Times New Roman" w:eastAsia="SimSun" w:hAnsi="Times New Roman" w:cs="Times New Roman"/>
          <w:b/>
          <w:kern w:val="0"/>
          <w:lang w:eastAsia="en-US"/>
        </w:rPr>
        <w:tab/>
      </w:r>
      <w:r>
        <w:rPr>
          <w:rFonts w:ascii="Times New Roman" w:eastAsia="SimSun" w:hAnsi="Times New Roman" w:cs="Times New Roman"/>
          <w:b/>
          <w:kern w:val="0"/>
          <w:lang w:eastAsia="en-US"/>
        </w:rPr>
        <w:tab/>
      </w:r>
      <w:r>
        <w:rPr>
          <w:rFonts w:ascii="Times New Roman" w:eastAsia="SimSun" w:hAnsi="Times New Roman" w:cs="Times New Roman"/>
          <w:b/>
          <w:kern w:val="0"/>
          <w:lang w:eastAsia="en-US"/>
        </w:rPr>
        <w:tab/>
      </w:r>
      <w:r>
        <w:rPr>
          <w:rFonts w:ascii="Times New Roman" w:eastAsia="SimSun" w:hAnsi="Times New Roman" w:cs="Times New Roman"/>
          <w:b/>
          <w:kern w:val="0"/>
          <w:lang w:eastAsia="en-US"/>
        </w:rPr>
        <w:tab/>
      </w:r>
      <w:r w:rsidRPr="00AA60CC">
        <w:rPr>
          <w:rFonts w:ascii="Times New Roman" w:eastAsia="SimSun" w:hAnsi="Times New Roman" w:cs="Times New Roman"/>
          <w:b/>
          <w:kern w:val="0"/>
          <w:lang w:eastAsia="en-US"/>
        </w:rPr>
        <w:sym w:font="Symbol" w:char="F0AF"/>
      </w:r>
    </w:p>
    <w:tbl>
      <w:tblPr>
        <w:tblW w:w="9576" w:type="dxa"/>
        <w:tblLayout w:type="fixed"/>
        <w:tblLook w:val="04A0" w:firstRow="1" w:lastRow="0" w:firstColumn="1" w:lastColumn="0" w:noHBand="0" w:noVBand="1"/>
      </w:tblPr>
      <w:tblGrid>
        <w:gridCol w:w="1998"/>
        <w:gridCol w:w="450"/>
        <w:gridCol w:w="2070"/>
        <w:gridCol w:w="540"/>
        <w:gridCol w:w="2070"/>
        <w:gridCol w:w="450"/>
        <w:gridCol w:w="1998"/>
      </w:tblGrid>
      <w:tr w:rsidR="00AA60CC" w:rsidRPr="00AA60CC" w14:paraId="35458B0C" w14:textId="77777777" w:rsidTr="00AA60CC">
        <w:tc>
          <w:tcPr>
            <w:tcW w:w="1998" w:type="dxa"/>
            <w:tcBorders>
              <w:top w:val="single" w:sz="4" w:space="0" w:color="auto"/>
              <w:left w:val="single" w:sz="4" w:space="0" w:color="auto"/>
              <w:bottom w:val="single" w:sz="4" w:space="0" w:color="auto"/>
              <w:right w:val="single" w:sz="4" w:space="0" w:color="auto"/>
            </w:tcBorders>
          </w:tcPr>
          <w:p w14:paraId="0AA90356"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zh-CN"/>
              </w:rPr>
            </w:pPr>
            <w:r w:rsidRPr="00AA60CC">
              <w:rPr>
                <w:rFonts w:ascii="Times New Roman" w:eastAsia="SimSun" w:hAnsi="Times New Roman" w:cs="Times New Roman"/>
                <w:b/>
                <w:kern w:val="0"/>
                <w:lang w:eastAsia="en-US"/>
              </w:rPr>
              <w:t>O3:</w:t>
            </w:r>
            <w:r w:rsidRPr="00AA60CC">
              <w:rPr>
                <w:rFonts w:ascii="Times New Roman" w:eastAsia="SimSun" w:hAnsi="Times New Roman" w:cs="Times New Roman"/>
                <w:kern w:val="0"/>
                <w:lang w:eastAsia="en-US"/>
              </w:rPr>
              <w:t xml:space="preserve"> Train clinical staff on the feedback received from IDD clients on how to best implement an adapted method of CBT centered around IDD processing and experiences</w:t>
            </w:r>
          </w:p>
        </w:tc>
        <w:tc>
          <w:tcPr>
            <w:tcW w:w="450" w:type="dxa"/>
            <w:tcBorders>
              <w:left w:val="single" w:sz="4" w:space="0" w:color="auto"/>
              <w:right w:val="single" w:sz="4" w:space="0" w:color="auto"/>
            </w:tcBorders>
            <w:vAlign w:val="center"/>
          </w:tcPr>
          <w:p w14:paraId="10F1BEBB" w14:textId="77777777" w:rsidR="00AA60CC" w:rsidRPr="00AA60CC" w:rsidRDefault="00AA60CC" w:rsidP="00AA60CC">
            <w:pPr>
              <w:spacing w:before="120" w:after="120" w:line="240" w:lineRule="auto"/>
              <w:ind w:firstLine="0"/>
              <w:rPr>
                <w:rFonts w:ascii="Times New Roman" w:eastAsia="SimSun" w:hAnsi="Times New Roman" w:cs="Times New Roman"/>
                <w:b/>
                <w:kern w:val="0"/>
                <w:lang w:eastAsia="en-US"/>
              </w:rPr>
            </w:pPr>
            <w:r w:rsidRPr="00AA60CC">
              <w:rPr>
                <w:rFonts w:ascii="Times New Roman" w:eastAsia="SimSun" w:hAnsi="Times New Roman" w:cs="Times New Roman"/>
                <w:b/>
                <w:kern w:val="0"/>
                <w:lang w:eastAsia="en-US"/>
              </w:rPr>
              <w:sym w:font="Symbol" w:char="F0AE"/>
            </w:r>
          </w:p>
        </w:tc>
        <w:tc>
          <w:tcPr>
            <w:tcW w:w="2070" w:type="dxa"/>
            <w:tcBorders>
              <w:top w:val="single" w:sz="4" w:space="0" w:color="auto"/>
              <w:left w:val="single" w:sz="4" w:space="0" w:color="auto"/>
              <w:bottom w:val="single" w:sz="4" w:space="0" w:color="auto"/>
              <w:right w:val="single" w:sz="4" w:space="0" w:color="auto"/>
            </w:tcBorders>
          </w:tcPr>
          <w:p w14:paraId="252EC029"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zh-CN"/>
              </w:rPr>
            </w:pPr>
            <w:r w:rsidRPr="00AA60CC">
              <w:rPr>
                <w:rFonts w:ascii="Times New Roman" w:eastAsia="SimSun" w:hAnsi="Times New Roman" w:cs="Times New Roman"/>
                <w:b/>
                <w:kern w:val="0"/>
                <w:lang w:eastAsia="en-US"/>
              </w:rPr>
              <w:t>I:</w:t>
            </w:r>
            <w:r w:rsidRPr="00AA60CC">
              <w:rPr>
                <w:rFonts w:ascii="Times New Roman" w:eastAsia="SimSun" w:hAnsi="Times New Roman" w:cs="Times New Roman"/>
                <w:kern w:val="0"/>
                <w:lang w:eastAsia="en-US"/>
              </w:rPr>
              <w:t xml:space="preserve"> Staff: 1 QIDP consultant, 3 licensed behavioral health clinicians</w:t>
            </w:r>
            <w:r w:rsidRPr="00AA60CC">
              <w:rPr>
                <w:rFonts w:ascii="Times New Roman" w:eastAsia="SimSun" w:hAnsi="Times New Roman" w:cs="Times New Roman"/>
                <w:kern w:val="0"/>
                <w:lang w:eastAsia="en-US"/>
              </w:rPr>
              <w:br/>
            </w:r>
            <w:r w:rsidRPr="00AA60CC">
              <w:rPr>
                <w:rFonts w:ascii="Times New Roman" w:eastAsia="SimSun" w:hAnsi="Times New Roman" w:cs="Times New Roman"/>
                <w:kern w:val="0"/>
                <w:lang w:eastAsia="en-US"/>
              </w:rPr>
              <w:br/>
              <w:t>Financial: salaries</w:t>
            </w:r>
            <w:r w:rsidRPr="00AA60CC">
              <w:rPr>
                <w:rFonts w:ascii="Times New Roman" w:eastAsia="SimSun" w:hAnsi="Times New Roman" w:cs="Times New Roman"/>
                <w:kern w:val="0"/>
                <w:lang w:eastAsia="en-US"/>
              </w:rPr>
              <w:br/>
            </w:r>
            <w:r w:rsidRPr="00AA60CC">
              <w:rPr>
                <w:rFonts w:ascii="Times New Roman" w:eastAsia="SimSun" w:hAnsi="Times New Roman" w:cs="Times New Roman"/>
                <w:kern w:val="0"/>
                <w:lang w:eastAsia="en-US"/>
              </w:rPr>
              <w:br/>
            </w:r>
          </w:p>
        </w:tc>
        <w:tc>
          <w:tcPr>
            <w:tcW w:w="540" w:type="dxa"/>
            <w:tcBorders>
              <w:left w:val="single" w:sz="4" w:space="0" w:color="auto"/>
              <w:right w:val="single" w:sz="4" w:space="0" w:color="auto"/>
            </w:tcBorders>
            <w:vAlign w:val="center"/>
          </w:tcPr>
          <w:p w14:paraId="0D8EAF87"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en-US"/>
              </w:rPr>
            </w:pPr>
            <w:r w:rsidRPr="00AA60CC">
              <w:rPr>
                <w:rFonts w:ascii="Times New Roman" w:eastAsia="SimSun" w:hAnsi="Times New Roman" w:cs="Times New Roman"/>
                <w:b/>
                <w:kern w:val="0"/>
                <w:lang w:eastAsia="en-US"/>
              </w:rPr>
              <w:sym w:font="Symbol" w:char="F0AE"/>
            </w:r>
          </w:p>
        </w:tc>
        <w:tc>
          <w:tcPr>
            <w:tcW w:w="2070" w:type="dxa"/>
            <w:tcBorders>
              <w:top w:val="single" w:sz="4" w:space="0" w:color="auto"/>
              <w:left w:val="single" w:sz="4" w:space="0" w:color="auto"/>
              <w:bottom w:val="single" w:sz="4" w:space="0" w:color="auto"/>
              <w:right w:val="single" w:sz="4" w:space="0" w:color="auto"/>
            </w:tcBorders>
          </w:tcPr>
          <w:p w14:paraId="35F07E39"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zh-CN"/>
              </w:rPr>
            </w:pPr>
            <w:r w:rsidRPr="00AA60CC">
              <w:rPr>
                <w:rFonts w:ascii="Times New Roman" w:eastAsia="SimSun" w:hAnsi="Times New Roman" w:cs="Times New Roman"/>
                <w:b/>
                <w:kern w:val="0"/>
                <w:lang w:eastAsia="en-US"/>
              </w:rPr>
              <w:t>M:</w:t>
            </w:r>
            <w:r w:rsidRPr="00AA60CC">
              <w:rPr>
                <w:rFonts w:ascii="Times New Roman" w:eastAsia="SimSun" w:hAnsi="Times New Roman" w:cs="Times New Roman"/>
                <w:kern w:val="0"/>
                <w:lang w:eastAsia="en-US"/>
              </w:rPr>
              <w:t xml:space="preserve"> QIDP consultant will be presenting results for clients to licensed staff to make changes in their CBT use. Adapting CBT use depending on client feedback to make it more friendly for people with IDDs.</w:t>
            </w:r>
          </w:p>
        </w:tc>
        <w:tc>
          <w:tcPr>
            <w:tcW w:w="450" w:type="dxa"/>
            <w:tcBorders>
              <w:left w:val="single" w:sz="4" w:space="0" w:color="auto"/>
              <w:right w:val="single" w:sz="4" w:space="0" w:color="auto"/>
            </w:tcBorders>
            <w:vAlign w:val="center"/>
          </w:tcPr>
          <w:p w14:paraId="662722AD"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en-US"/>
              </w:rPr>
            </w:pPr>
            <w:r w:rsidRPr="00AA60CC">
              <w:rPr>
                <w:rFonts w:ascii="Times New Roman" w:eastAsia="SimSun" w:hAnsi="Times New Roman" w:cs="Times New Roman"/>
                <w:b/>
                <w:kern w:val="0"/>
                <w:lang w:eastAsia="en-US"/>
              </w:rPr>
              <w:sym w:font="Symbol" w:char="F0AE"/>
            </w:r>
          </w:p>
        </w:tc>
        <w:tc>
          <w:tcPr>
            <w:tcW w:w="1998" w:type="dxa"/>
            <w:tcBorders>
              <w:top w:val="single" w:sz="4" w:space="0" w:color="auto"/>
              <w:left w:val="single" w:sz="4" w:space="0" w:color="auto"/>
              <w:bottom w:val="single" w:sz="4" w:space="0" w:color="auto"/>
              <w:right w:val="single" w:sz="4" w:space="0" w:color="auto"/>
            </w:tcBorders>
          </w:tcPr>
          <w:p w14:paraId="066A3C1D"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en-US"/>
              </w:rPr>
            </w:pPr>
            <w:r w:rsidRPr="00AA60CC">
              <w:rPr>
                <w:rFonts w:ascii="Times New Roman" w:eastAsia="SimSun" w:hAnsi="Times New Roman" w:cs="Times New Roman"/>
                <w:b/>
                <w:kern w:val="0"/>
                <w:lang w:eastAsia="en-US"/>
              </w:rPr>
              <w:t>IR:</w:t>
            </w:r>
            <w:r w:rsidRPr="00AA60CC">
              <w:rPr>
                <w:rFonts w:ascii="Times New Roman" w:eastAsia="SimSun" w:hAnsi="Times New Roman" w:cs="Times New Roman"/>
                <w:kern w:val="0"/>
                <w:lang w:eastAsia="en-US"/>
              </w:rPr>
              <w:t xml:space="preserve"> Clients will reduce their SIB incidence rate by 25% </w:t>
            </w:r>
          </w:p>
          <w:p w14:paraId="3490E247" w14:textId="77777777" w:rsidR="00AA60CC" w:rsidRPr="00AA60CC" w:rsidRDefault="00AA60CC" w:rsidP="00AA60CC">
            <w:pPr>
              <w:spacing w:before="120" w:after="120" w:line="240" w:lineRule="auto"/>
              <w:ind w:firstLine="0"/>
              <w:rPr>
                <w:rFonts w:ascii="Times New Roman" w:eastAsia="SimSun" w:hAnsi="Times New Roman" w:cs="Times New Roman"/>
                <w:kern w:val="0"/>
                <w:lang w:eastAsia="zh-CN"/>
              </w:rPr>
            </w:pPr>
            <w:r w:rsidRPr="00AA60CC">
              <w:rPr>
                <w:rFonts w:ascii="Times New Roman" w:eastAsia="SimSun" w:hAnsi="Times New Roman" w:cs="Times New Roman"/>
                <w:kern w:val="0"/>
                <w:lang w:eastAsia="en-US"/>
              </w:rPr>
              <w:t>Clinicians apply their new knowledge into their clinical application of CBT</w:t>
            </w:r>
          </w:p>
        </w:tc>
      </w:tr>
    </w:tbl>
    <w:p w14:paraId="27DAE472" w14:textId="32ABBD27" w:rsidR="00AA60CC" w:rsidRDefault="00AA60CC" w:rsidP="00AA60CC">
      <w:pPr>
        <w:ind w:firstLine="0"/>
        <w:rPr>
          <w:rFonts w:ascii="Times New Roman" w:hAnsi="Times New Roman"/>
          <w:b/>
        </w:rPr>
      </w:pPr>
      <w:r w:rsidRPr="00DB0A15">
        <w:rPr>
          <w:rFonts w:ascii="Times New Roman" w:hAnsi="Times New Roman"/>
          <w:b/>
        </w:rPr>
        <w:sym w:font="Symbol" w:char="F0AF"/>
      </w:r>
      <w:r w:rsidRPr="00DB0A15">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DB0A15">
        <w:rPr>
          <w:rFonts w:ascii="Times New Roman" w:hAnsi="Times New Roman"/>
          <w:b/>
        </w:rPr>
        <w:sym w:font="Symbol" w:char="F0AF"/>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AA60CC" w:rsidRPr="00DB0A15" w14:paraId="4B3186F8" w14:textId="77777777" w:rsidTr="005400E7">
        <w:tc>
          <w:tcPr>
            <w:tcW w:w="9576" w:type="dxa"/>
            <w:tcBorders>
              <w:top w:val="single" w:sz="4" w:space="0" w:color="auto"/>
              <w:left w:val="single" w:sz="4" w:space="0" w:color="auto"/>
              <w:bottom w:val="single" w:sz="4" w:space="0" w:color="auto"/>
              <w:right w:val="single" w:sz="4" w:space="0" w:color="auto"/>
            </w:tcBorders>
          </w:tcPr>
          <w:p w14:paraId="34476CE1" w14:textId="77777777" w:rsidR="00AA60CC" w:rsidRDefault="00AA60CC" w:rsidP="007972A4">
            <w:pPr>
              <w:spacing w:before="120" w:after="120" w:line="240" w:lineRule="auto"/>
              <w:rPr>
                <w:rFonts w:ascii="Times New Roman" w:hAnsi="Times New Roman"/>
              </w:rPr>
            </w:pPr>
            <w:r w:rsidRPr="00DB0A15">
              <w:rPr>
                <w:rFonts w:ascii="Times New Roman" w:hAnsi="Times New Roman"/>
                <w:b/>
              </w:rPr>
              <w:t>Outcome(s)</w:t>
            </w:r>
            <w:r>
              <w:rPr>
                <w:rFonts w:ascii="Times New Roman" w:hAnsi="Times New Roman"/>
                <w:b/>
              </w:rPr>
              <w:t>.</w:t>
            </w:r>
            <w:r w:rsidRPr="00DB0A15">
              <w:rPr>
                <w:rFonts w:ascii="Times New Roman" w:hAnsi="Times New Roman"/>
              </w:rPr>
              <w:t xml:space="preserve"> </w:t>
            </w:r>
            <w:r>
              <w:rPr>
                <w:rFonts w:ascii="Times New Roman" w:hAnsi="Times New Roman"/>
              </w:rPr>
              <w:t>Clinicians will be aided in developing best practices for adapting CBT to make it more accessible for adults with IDDs.</w:t>
            </w:r>
          </w:p>
          <w:p w14:paraId="3328B18E" w14:textId="77777777" w:rsidR="00AA60CC" w:rsidRDefault="00AA60CC" w:rsidP="007972A4">
            <w:pPr>
              <w:spacing w:before="120" w:after="120" w:line="240" w:lineRule="auto"/>
              <w:rPr>
                <w:rFonts w:ascii="Times New Roman" w:hAnsi="Times New Roman"/>
                <w:lang w:eastAsia="zh-CN"/>
              </w:rPr>
            </w:pPr>
            <w:r>
              <w:rPr>
                <w:rFonts w:ascii="Times New Roman" w:hAnsi="Times New Roman"/>
                <w:lang w:eastAsia="zh-CN"/>
              </w:rPr>
              <w:t>Adults with IDDs will lower their incidences of SIB.</w:t>
            </w:r>
          </w:p>
          <w:p w14:paraId="3B3068CE" w14:textId="77777777" w:rsidR="00AA60CC" w:rsidRPr="00DB0A15" w:rsidRDefault="00AA60CC" w:rsidP="007972A4">
            <w:pPr>
              <w:spacing w:before="120" w:after="120" w:line="240" w:lineRule="auto"/>
              <w:rPr>
                <w:rFonts w:ascii="Times New Roman" w:hAnsi="Times New Roman"/>
                <w:lang w:eastAsia="zh-CN"/>
              </w:rPr>
            </w:pPr>
            <w:r>
              <w:rPr>
                <w:rFonts w:ascii="Times New Roman" w:hAnsi="Times New Roman"/>
                <w:lang w:eastAsia="zh-CN"/>
              </w:rPr>
              <w:t>Clinicians will develop their own knowledge in treating adults with IDDs.</w:t>
            </w:r>
          </w:p>
        </w:tc>
      </w:tr>
    </w:tbl>
    <w:p w14:paraId="01846221" w14:textId="21C0AE71" w:rsidR="00AA60CC" w:rsidRDefault="00AA60CC" w:rsidP="007972A4">
      <w:pPr>
        <w:spacing w:line="240" w:lineRule="auto"/>
        <w:ind w:firstLine="0"/>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AA60CC" w:rsidRPr="00DB0A15" w14:paraId="7711DC5F" w14:textId="77777777" w:rsidTr="005400E7">
        <w:tc>
          <w:tcPr>
            <w:tcW w:w="9576" w:type="dxa"/>
            <w:tcBorders>
              <w:top w:val="single" w:sz="4" w:space="0" w:color="auto"/>
              <w:left w:val="single" w:sz="4" w:space="0" w:color="auto"/>
              <w:bottom w:val="single" w:sz="4" w:space="0" w:color="auto"/>
              <w:right w:val="single" w:sz="4" w:space="0" w:color="auto"/>
            </w:tcBorders>
          </w:tcPr>
          <w:p w14:paraId="615487BC" w14:textId="77777777" w:rsidR="00AA60CC" w:rsidRDefault="00AA60CC" w:rsidP="007972A4">
            <w:pPr>
              <w:spacing w:before="120" w:after="120" w:line="240" w:lineRule="auto"/>
              <w:rPr>
                <w:rFonts w:ascii="Times New Roman" w:hAnsi="Times New Roman"/>
                <w:b/>
              </w:rPr>
            </w:pPr>
            <w:r w:rsidRPr="00DB0A15">
              <w:rPr>
                <w:rFonts w:ascii="Times New Roman" w:hAnsi="Times New Roman"/>
                <w:b/>
              </w:rPr>
              <w:t>Assumptions</w:t>
            </w:r>
            <w:r>
              <w:rPr>
                <w:rFonts w:ascii="Times New Roman" w:hAnsi="Times New Roman"/>
                <w:b/>
              </w:rPr>
              <w:t xml:space="preserve">. </w:t>
            </w:r>
          </w:p>
          <w:p w14:paraId="02E82598" w14:textId="77777777" w:rsidR="00AA60CC" w:rsidRDefault="00AA60CC" w:rsidP="007972A4">
            <w:pPr>
              <w:pStyle w:val="ListParagraph"/>
              <w:numPr>
                <w:ilvl w:val="0"/>
                <w:numId w:val="16"/>
              </w:numPr>
              <w:spacing w:before="120" w:after="120" w:line="240" w:lineRule="auto"/>
              <w:rPr>
                <w:rFonts w:ascii="Times New Roman" w:hAnsi="Times New Roman"/>
                <w:bCs/>
              </w:rPr>
            </w:pPr>
            <w:r>
              <w:rPr>
                <w:rFonts w:ascii="Times New Roman" w:hAnsi="Times New Roman"/>
                <w:bCs/>
              </w:rPr>
              <w:t>IDD client experience prioritization will encourage participation and long-term fidelity to the program.</w:t>
            </w:r>
          </w:p>
          <w:p w14:paraId="1EF6FA15" w14:textId="77777777" w:rsidR="00AA60CC" w:rsidRDefault="00AA60CC" w:rsidP="007972A4">
            <w:pPr>
              <w:pStyle w:val="ListParagraph"/>
              <w:numPr>
                <w:ilvl w:val="0"/>
                <w:numId w:val="16"/>
              </w:numPr>
              <w:spacing w:before="120" w:after="120" w:line="240" w:lineRule="auto"/>
              <w:rPr>
                <w:rFonts w:ascii="Times New Roman" w:hAnsi="Times New Roman"/>
                <w:bCs/>
              </w:rPr>
            </w:pPr>
            <w:r>
              <w:rPr>
                <w:rFonts w:ascii="Times New Roman" w:hAnsi="Times New Roman"/>
                <w:bCs/>
              </w:rPr>
              <w:t>This intervention will be located in a physical space to be produced after the COVID-19 pandemic is over.</w:t>
            </w:r>
          </w:p>
          <w:p w14:paraId="03E4C483" w14:textId="77777777" w:rsidR="00AA60CC" w:rsidRDefault="00AA60CC" w:rsidP="007972A4">
            <w:pPr>
              <w:pStyle w:val="ListParagraph"/>
              <w:numPr>
                <w:ilvl w:val="0"/>
                <w:numId w:val="16"/>
              </w:numPr>
              <w:spacing w:before="120" w:after="120" w:line="240" w:lineRule="auto"/>
              <w:rPr>
                <w:rFonts w:ascii="Times New Roman" w:hAnsi="Times New Roman"/>
                <w:bCs/>
              </w:rPr>
            </w:pPr>
            <w:r>
              <w:rPr>
                <w:rFonts w:ascii="Times New Roman" w:hAnsi="Times New Roman"/>
                <w:bCs/>
              </w:rPr>
              <w:t>Clinical staff are willing to participate in ongoing coaching from consultant</w:t>
            </w:r>
          </w:p>
          <w:p w14:paraId="7A5387A4" w14:textId="77777777" w:rsidR="00AA60CC" w:rsidRDefault="00AA60CC" w:rsidP="007972A4">
            <w:pPr>
              <w:pStyle w:val="ListParagraph"/>
              <w:numPr>
                <w:ilvl w:val="0"/>
                <w:numId w:val="16"/>
              </w:numPr>
              <w:spacing w:before="120" w:after="120" w:line="240" w:lineRule="auto"/>
              <w:rPr>
                <w:rFonts w:ascii="Times New Roman" w:hAnsi="Times New Roman"/>
                <w:bCs/>
              </w:rPr>
            </w:pPr>
            <w:r>
              <w:rPr>
                <w:rFonts w:ascii="Times New Roman" w:hAnsi="Times New Roman"/>
                <w:bCs/>
              </w:rPr>
              <w:t>Hospitals are willing to refer clients out to a behavioral health clinic instead of completing treatment in the developmental center</w:t>
            </w:r>
          </w:p>
          <w:p w14:paraId="7187854D" w14:textId="77777777" w:rsidR="00AA60CC" w:rsidRPr="00D3696A" w:rsidRDefault="00AA60CC" w:rsidP="007972A4">
            <w:pPr>
              <w:pStyle w:val="ListParagraph"/>
              <w:numPr>
                <w:ilvl w:val="0"/>
                <w:numId w:val="16"/>
              </w:numPr>
              <w:spacing w:before="120" w:after="120" w:line="240" w:lineRule="auto"/>
              <w:rPr>
                <w:rFonts w:ascii="Times New Roman" w:hAnsi="Times New Roman"/>
                <w:bCs/>
              </w:rPr>
            </w:pPr>
            <w:r>
              <w:rPr>
                <w:rFonts w:ascii="Times New Roman" w:hAnsi="Times New Roman"/>
                <w:bCs/>
              </w:rPr>
              <w:t>Clinical staff are willing to learn from their clients</w:t>
            </w:r>
          </w:p>
        </w:tc>
      </w:tr>
    </w:tbl>
    <w:p w14:paraId="77F0E8C8" w14:textId="77777777" w:rsidR="00AA60CC" w:rsidRPr="009B1D32" w:rsidRDefault="00AA60CC" w:rsidP="00AA60CC">
      <w:pPr>
        <w:ind w:firstLine="0"/>
        <w:rPr>
          <w:rFonts w:ascii="Times New Roman" w:hAnsi="Times New Roman"/>
          <w:b/>
        </w:rPr>
      </w:pPr>
    </w:p>
    <w:sectPr w:rsidR="00AA60CC" w:rsidRPr="009B1D32">
      <w:headerReference w:type="default" r:id="rId10"/>
      <w:headerReference w:type="first" r:id="rId11"/>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9FE76" w14:textId="77777777" w:rsidR="005D71FE" w:rsidRDefault="005D71FE">
      <w:pPr>
        <w:spacing w:line="240" w:lineRule="auto"/>
      </w:pPr>
      <w:r>
        <w:separator/>
      </w:r>
    </w:p>
    <w:p w14:paraId="6B63AD49" w14:textId="77777777" w:rsidR="005D71FE" w:rsidRDefault="005D71FE"/>
  </w:endnote>
  <w:endnote w:type="continuationSeparator" w:id="0">
    <w:p w14:paraId="7A2BFEC0" w14:textId="77777777" w:rsidR="005D71FE" w:rsidRDefault="005D71FE">
      <w:pPr>
        <w:spacing w:line="240" w:lineRule="auto"/>
      </w:pPr>
      <w:r>
        <w:continuationSeparator/>
      </w:r>
    </w:p>
    <w:p w14:paraId="04D8F2B5" w14:textId="77777777" w:rsidR="005D71FE" w:rsidRDefault="005D7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7BAF1" w14:textId="77777777" w:rsidR="005D71FE" w:rsidRDefault="005D71FE">
      <w:pPr>
        <w:spacing w:line="240" w:lineRule="auto"/>
      </w:pPr>
      <w:r>
        <w:separator/>
      </w:r>
    </w:p>
    <w:p w14:paraId="27FBA437" w14:textId="77777777" w:rsidR="005D71FE" w:rsidRDefault="005D71FE"/>
  </w:footnote>
  <w:footnote w:type="continuationSeparator" w:id="0">
    <w:p w14:paraId="1AD9351F" w14:textId="77777777" w:rsidR="005D71FE" w:rsidRDefault="005D71FE">
      <w:pPr>
        <w:spacing w:line="240" w:lineRule="auto"/>
      </w:pPr>
      <w:r>
        <w:continuationSeparator/>
      </w:r>
    </w:p>
    <w:p w14:paraId="19D79D09" w14:textId="77777777" w:rsidR="005D71FE" w:rsidRDefault="005D71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7A331" w14:textId="3F988A93" w:rsidR="00E81978" w:rsidRDefault="005D71FE">
    <w:pPr>
      <w:pStyle w:val="Header"/>
    </w:pPr>
    <w:sdt>
      <w:sdtPr>
        <w:rPr>
          <w:rStyle w:val="Strong"/>
        </w:rPr>
        <w:alias w:val="Running head"/>
        <w:tag w:val=""/>
        <w:id w:val="12739865"/>
        <w:placeholder>
          <w:docPart w:val="5E4BA6100C8345F5977A0E8E1AC3B262"/>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9B1D32">
          <w:rPr>
            <w:rStyle w:val="Strong"/>
          </w:rPr>
          <w:t>CBT use with developmental disabilities</w:t>
        </w:r>
      </w:sdtContent>
    </w:sdt>
    <w:r w:rsidR="005D3A03">
      <w:rPr>
        <w:rStyle w:val="Strong"/>
      </w:rPr>
      <w:ptab w:relativeTo="margin" w:alignment="right" w:leader="none"/>
    </w:r>
    <w:r w:rsidR="005D3A03">
      <w:rPr>
        <w:rStyle w:val="Strong"/>
      </w:rPr>
      <w:fldChar w:fldCharType="begin"/>
    </w:r>
    <w:r w:rsidR="005D3A03">
      <w:rPr>
        <w:rStyle w:val="Strong"/>
      </w:rPr>
      <w:instrText xml:space="preserve"> PAGE   \* MERGEFORMAT </w:instrText>
    </w:r>
    <w:r w:rsidR="005D3A03">
      <w:rPr>
        <w:rStyle w:val="Strong"/>
      </w:rPr>
      <w:fldChar w:fldCharType="separate"/>
    </w:r>
    <w:r w:rsidR="000D3F41">
      <w:rPr>
        <w:rStyle w:val="Strong"/>
        <w:noProof/>
      </w:rPr>
      <w:t>8</w:t>
    </w:r>
    <w:r w:rsidR="005D3A03">
      <w:rPr>
        <w:rStyle w:val="Strong"/>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A78F2" w14:textId="43E16F6A" w:rsidR="00E81978" w:rsidRDefault="005D3A03">
    <w:pPr>
      <w:pStyle w:val="Header"/>
      <w:rPr>
        <w:rStyle w:val="Strong"/>
      </w:rPr>
    </w:pPr>
    <w:r>
      <w:t xml:space="preserve">Running head: </w:t>
    </w:r>
    <w:sdt>
      <w:sdtPr>
        <w:rPr>
          <w:rStyle w:val="Strong"/>
        </w:rPr>
        <w:alias w:val="Running head"/>
        <w:tag w:val=""/>
        <w:id w:val="-696842620"/>
        <w:placeholder>
          <w:docPart w:val="116BE4D9D1EF491293A68B28729F1B07"/>
        </w:placeholder>
        <w:dataBinding w:prefixMappings="xmlns:ns0='http://schemas.microsoft.com/office/2006/coverPageProps' " w:xpath="/ns0:CoverPageProperties[1]/ns0:Abstract[1]" w:storeItemID="{55AF091B-3C7A-41E3-B477-F2FDAA23CFDA}"/>
        <w15:appearance w15:val="hidden"/>
        <w:text/>
      </w:sdtPr>
      <w:sdtEndPr>
        <w:rPr>
          <w:rStyle w:val="DefaultParagraphFont"/>
          <w:caps w:val="0"/>
        </w:rPr>
      </w:sdtEndPr>
      <w:sdtContent>
        <w:r w:rsidR="009B1D32">
          <w:rPr>
            <w:rStyle w:val="Strong"/>
          </w:rPr>
          <w:t>CBT use with developmental disabilities</w:t>
        </w:r>
      </w:sdtContent>
    </w:sdt>
    <w:r>
      <w:rPr>
        <w:rStyle w:val="Strong"/>
      </w:rPr>
      <w:ptab w:relativeTo="margin" w:alignment="right" w:leader="none"/>
    </w:r>
    <w:r>
      <w:rPr>
        <w:rStyle w:val="Strong"/>
      </w:rPr>
      <w:fldChar w:fldCharType="begin"/>
    </w:r>
    <w:r>
      <w:rPr>
        <w:rStyle w:val="Strong"/>
      </w:rPr>
      <w:instrText xml:space="preserve"> PAGE   \* MERGEFORMAT </w:instrText>
    </w:r>
    <w:r>
      <w:rPr>
        <w:rStyle w:val="Strong"/>
      </w:rPr>
      <w:fldChar w:fldCharType="separate"/>
    </w:r>
    <w:r w:rsidR="000D3F41">
      <w:rPr>
        <w:rStyle w:val="Strong"/>
        <w:noProof/>
      </w:rPr>
      <w:t>1</w:t>
    </w:r>
    <w:r>
      <w:rPr>
        <w:rStyle w:val="Strong"/>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4A5A1099"/>
    <w:multiLevelType w:val="multilevel"/>
    <w:tmpl w:val="4268E1E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537322FB"/>
    <w:multiLevelType w:val="hybridMultilevel"/>
    <w:tmpl w:val="3E40A2EE"/>
    <w:lvl w:ilvl="0" w:tplc="3A6A82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B27D0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D702056"/>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727374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4"/>
  </w:num>
  <w:num w:numId="13">
    <w:abstractNumId w:val="12"/>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32"/>
    <w:rsid w:val="000D3F41"/>
    <w:rsid w:val="001C272C"/>
    <w:rsid w:val="00355DCA"/>
    <w:rsid w:val="0037229A"/>
    <w:rsid w:val="00551A02"/>
    <w:rsid w:val="005534FA"/>
    <w:rsid w:val="005D3A03"/>
    <w:rsid w:val="005D71FE"/>
    <w:rsid w:val="007972A4"/>
    <w:rsid w:val="008002C0"/>
    <w:rsid w:val="008C5323"/>
    <w:rsid w:val="009A6A3B"/>
    <w:rsid w:val="009B1D32"/>
    <w:rsid w:val="00AA60CC"/>
    <w:rsid w:val="00B823AA"/>
    <w:rsid w:val="00BA45DB"/>
    <w:rsid w:val="00BF4184"/>
    <w:rsid w:val="00C0601E"/>
    <w:rsid w:val="00C31D30"/>
    <w:rsid w:val="00CD6E39"/>
    <w:rsid w:val="00CF6E91"/>
    <w:rsid w:val="00D36963"/>
    <w:rsid w:val="00D85B68"/>
    <w:rsid w:val="00E6004D"/>
    <w:rsid w:val="00E81978"/>
    <w:rsid w:val="00F17E82"/>
    <w:rsid w:val="00F379B7"/>
    <w:rsid w:val="00F525FA"/>
    <w:rsid w:val="00FF2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F04D25"/>
  <w15:chartTrackingRefBased/>
  <w15:docId w15:val="{94FFCDE0-82F8-4EA1-B14C-67DE0F9C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F41"/>
    <w:rPr>
      <w:kern w:val="24"/>
    </w:rPr>
  </w:style>
  <w:style w:type="paragraph" w:styleId="Heading1">
    <w:name w:val="heading 1"/>
    <w:basedOn w:val="Normal"/>
    <w:next w:val="Normal"/>
    <w:link w:val="Heading1Char"/>
    <w:uiPriority w:val="4"/>
    <w:qFormat/>
    <w:rsid w:val="009A6A3B"/>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4"/>
    <w:unhideWhenUsed/>
    <w:qFormat/>
    <w:rsid w:val="009A6A3B"/>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4"/>
    <w:unhideWhenUsed/>
    <w:qFormat/>
    <w:rsid w:val="00C31D30"/>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4"/>
    <w:unhideWhenUsed/>
    <w:qFormat/>
    <w:rsid w:val="00C31D30"/>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4"/>
    <w:unhideWhenUsed/>
    <w:qFormat/>
    <w:rsid w:val="00C31D30"/>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9"/>
    <w:semiHidden/>
    <w:qFormat/>
    <w:rsid w:val="009A6A3B"/>
    <w:pPr>
      <w:keepNext/>
      <w:keepLines/>
      <w:spacing w:before="40"/>
      <w:ind w:firstLine="0"/>
      <w:outlineLvl w:val="5"/>
    </w:pPr>
    <w:rPr>
      <w:rFonts w:asciiTheme="majorHAnsi" w:eastAsiaTheme="majorEastAsia" w:hAnsiTheme="majorHAnsi" w:cstheme="majorBidi"/>
      <w:color w:val="6E6E6E" w:themeColor="accent1" w:themeShade="7F"/>
    </w:rPr>
  </w:style>
  <w:style w:type="paragraph" w:styleId="Heading7">
    <w:name w:val="heading 7"/>
    <w:basedOn w:val="Normal"/>
    <w:next w:val="Normal"/>
    <w:link w:val="Heading7Char"/>
    <w:uiPriority w:val="9"/>
    <w:semiHidden/>
    <w:qFormat/>
    <w:rsid w:val="009A6A3B"/>
    <w:pPr>
      <w:keepNext/>
      <w:keepLines/>
      <w:spacing w:before="40"/>
      <w:ind w:firstLine="0"/>
      <w:outlineLvl w:val="6"/>
    </w:pPr>
    <w:rPr>
      <w:rFonts w:asciiTheme="majorHAnsi" w:eastAsiaTheme="majorEastAsia" w:hAnsiTheme="majorHAnsi" w:cstheme="majorBidi"/>
      <w:i/>
      <w:iCs/>
      <w:color w:val="6E6E6E" w:themeColor="accent1" w:themeShade="7F"/>
    </w:rPr>
  </w:style>
  <w:style w:type="paragraph" w:styleId="Heading8">
    <w:name w:val="heading 8"/>
    <w:basedOn w:val="Normal"/>
    <w:next w:val="Normal"/>
    <w:link w:val="Heading8Char"/>
    <w:uiPriority w:val="9"/>
    <w:semiHidden/>
    <w:qFormat/>
    <w:rsid w:val="009A6A3B"/>
    <w:pPr>
      <w:keepNext/>
      <w:keepLines/>
      <w:spacing w:before="40"/>
      <w:ind w:firstLine="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9"/>
    <w:semiHidden/>
    <w:qFormat/>
    <w:rsid w:val="009A6A3B"/>
    <w:pPr>
      <w:keepNext/>
      <w:keepLines/>
      <w:spacing w:before="40"/>
      <w:ind w:firstLine="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unhideWhenUsed/>
    <w:qFormat/>
    <w:pPr>
      <w:spacing w:line="240" w:lineRule="auto"/>
      <w:ind w:firstLine="0"/>
    </w:pPr>
  </w:style>
  <w:style w:type="character" w:customStyle="1" w:styleId="HeaderChar">
    <w:name w:val="Header Char"/>
    <w:basedOn w:val="DefaultParagraphFont"/>
    <w:link w:val="Header"/>
    <w:uiPriority w:val="99"/>
    <w:rPr>
      <w:kern w:val="24"/>
    </w:rPr>
  </w:style>
  <w:style w:type="character" w:styleId="Strong">
    <w:name w:val="Strong"/>
    <w:basedOn w:val="DefaultParagraphFont"/>
    <w:uiPriority w:val="22"/>
    <w:unhideWhenUsed/>
    <w:qFormat/>
    <w:rPr>
      <w:b w:val="0"/>
      <w:bCs w:val="0"/>
      <w:caps/>
      <w:smallCaps w:val="0"/>
    </w:rPr>
  </w:style>
  <w:style w:type="character" w:styleId="PlaceholderText">
    <w:name w:val="Placeholder Text"/>
    <w:basedOn w:val="DefaultParagraphFont"/>
    <w:uiPriority w:val="99"/>
    <w:semiHidden/>
    <w:rsid w:val="005D3A03"/>
    <w:rPr>
      <w:color w:val="404040" w:themeColor="text1" w:themeTint="BF"/>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4"/>
    <w:rPr>
      <w:rFonts w:asciiTheme="majorHAnsi" w:eastAsiaTheme="majorEastAsia" w:hAnsiTheme="majorHAnsi" w:cstheme="majorBidi"/>
      <w:b/>
      <w:bCs/>
      <w:kern w:val="24"/>
    </w:rPr>
  </w:style>
  <w:style w:type="character" w:customStyle="1" w:styleId="Heading2Char">
    <w:name w:val="Heading 2 Char"/>
    <w:basedOn w:val="DefaultParagraphFont"/>
    <w:link w:val="Heading2"/>
    <w:uiPriority w:val="4"/>
    <w:rPr>
      <w:rFonts w:asciiTheme="majorHAnsi" w:eastAsiaTheme="majorEastAsia" w:hAnsiTheme="majorHAnsi" w:cstheme="majorBidi"/>
      <w:b/>
      <w:bCs/>
      <w:kern w:val="24"/>
    </w:rPr>
  </w:style>
  <w:style w:type="paragraph" w:styleId="Title">
    <w:name w:val="Title"/>
    <w:basedOn w:val="Normal"/>
    <w:link w:val="TitleChar"/>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rsid w:val="008C5323"/>
    <w:rPr>
      <w:rFonts w:asciiTheme="majorHAnsi" w:eastAsiaTheme="majorEastAsia" w:hAnsiTheme="majorHAnsi" w:cstheme="majorBidi"/>
      <w:kern w:val="24"/>
    </w:rPr>
  </w:style>
  <w:style w:type="character" w:styleId="Emphasis">
    <w:name w:val="Emphasis"/>
    <w:basedOn w:val="DefaultParagraphFont"/>
    <w:uiPriority w:val="4"/>
    <w:unhideWhenUsed/>
    <w:qFormat/>
    <w:rPr>
      <w:i/>
      <w:iCs/>
    </w:rPr>
  </w:style>
  <w:style w:type="character" w:customStyle="1" w:styleId="Heading3Char">
    <w:name w:val="Heading 3 Char"/>
    <w:basedOn w:val="DefaultParagraphFont"/>
    <w:link w:val="Heading3"/>
    <w:uiPriority w:val="4"/>
    <w:rsid w:val="00C31D30"/>
    <w:rPr>
      <w:rFonts w:asciiTheme="majorHAnsi" w:eastAsiaTheme="majorEastAsia" w:hAnsiTheme="majorHAnsi" w:cstheme="majorBidi"/>
      <w:b/>
      <w:bCs/>
      <w:kern w:val="24"/>
    </w:rPr>
  </w:style>
  <w:style w:type="character" w:customStyle="1" w:styleId="Heading4Char">
    <w:name w:val="Heading 4 Char"/>
    <w:basedOn w:val="DefaultParagraphFont"/>
    <w:link w:val="Heading4"/>
    <w:uiPriority w:val="4"/>
    <w:rsid w:val="00C31D30"/>
    <w:rPr>
      <w:rFonts w:asciiTheme="majorHAnsi" w:eastAsiaTheme="majorEastAsia" w:hAnsiTheme="majorHAnsi" w:cstheme="majorBidi"/>
      <w:b/>
      <w:bCs/>
      <w:i/>
      <w:iCs/>
      <w:kern w:val="24"/>
    </w:rPr>
  </w:style>
  <w:style w:type="character" w:customStyle="1" w:styleId="Heading5Char">
    <w:name w:val="Heading 5 Char"/>
    <w:basedOn w:val="DefaultParagraphFont"/>
    <w:link w:val="Heading5"/>
    <w:uiPriority w:val="4"/>
    <w:rsid w:val="00C31D30"/>
    <w:rPr>
      <w:rFonts w:asciiTheme="majorHAnsi" w:eastAsiaTheme="majorEastAsia" w:hAnsiTheme="majorHAnsi" w:cstheme="majorBidi"/>
      <w:i/>
      <w:iCs/>
      <w:kern w:val="24"/>
    </w:rPr>
  </w:style>
  <w:style w:type="paragraph" w:styleId="BalloonText">
    <w:name w:val="Balloon Text"/>
    <w:basedOn w:val="Normal"/>
    <w:link w:val="BalloonTextChar"/>
    <w:uiPriority w:val="99"/>
    <w:semiHidden/>
    <w:unhideWhenUsed/>
    <w:rsid w:val="00FF2002"/>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FF2002"/>
    <w:rPr>
      <w:rFonts w:ascii="Segoe UI" w:hAnsi="Segoe UI" w:cs="Segoe UI"/>
      <w:kern w:val="24"/>
      <w:sz w:val="22"/>
      <w:szCs w:val="18"/>
    </w:rPr>
  </w:style>
  <w:style w:type="paragraph" w:styleId="Bibliography">
    <w:name w:val="Bibliography"/>
    <w:basedOn w:val="Normal"/>
    <w:next w:val="Normal"/>
    <w:uiPriority w:val="37"/>
    <w:unhideWhenUsed/>
    <w:qFormat/>
    <w:pPr>
      <w:ind w:left="720" w:hanging="720"/>
    </w:pPr>
  </w:style>
  <w:style w:type="paragraph" w:styleId="BlockText">
    <w:name w:val="Block Text"/>
    <w:basedOn w:val="Normal"/>
    <w:uiPriority w:val="99"/>
    <w:semiHidden/>
    <w:unhideWhenUsed/>
    <w:rsid w:val="009A6A3B"/>
    <w:pPr>
      <w:pBdr>
        <w:top w:val="single" w:sz="2" w:space="10" w:color="595959" w:themeColor="text1" w:themeTint="A6" w:shadow="1"/>
        <w:left w:val="single" w:sz="2" w:space="10" w:color="595959" w:themeColor="text1" w:themeTint="A6" w:shadow="1"/>
        <w:bottom w:val="single" w:sz="2" w:space="10" w:color="595959" w:themeColor="text1" w:themeTint="A6" w:shadow="1"/>
        <w:right w:val="single" w:sz="2" w:space="10" w:color="595959" w:themeColor="text1" w:themeTint="A6" w:shadow="1"/>
      </w:pBdr>
      <w:ind w:left="1152" w:right="1152" w:firstLine="0"/>
    </w:pPr>
    <w:rPr>
      <w:i/>
      <w:iCs/>
      <w:color w:val="595959" w:themeColor="text1" w:themeTint="A6"/>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FF2002"/>
    <w:pPr>
      <w:spacing w:after="120"/>
      <w:ind w:firstLine="0"/>
    </w:pPr>
    <w:rPr>
      <w:sz w:val="22"/>
      <w:szCs w:val="16"/>
    </w:rPr>
  </w:style>
  <w:style w:type="character" w:customStyle="1" w:styleId="BodyText3Char">
    <w:name w:val="Body Text 3 Char"/>
    <w:basedOn w:val="DefaultParagraphFont"/>
    <w:link w:val="BodyText3"/>
    <w:uiPriority w:val="99"/>
    <w:semiHidden/>
    <w:rsid w:val="00FF2002"/>
    <w:rPr>
      <w:kern w:val="24"/>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FF2002"/>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FF2002"/>
    <w:rPr>
      <w:kern w:val="24"/>
      <w:sz w:val="22"/>
      <w:szCs w:val="16"/>
    </w:rPr>
  </w:style>
  <w:style w:type="paragraph" w:styleId="Caption">
    <w:name w:val="caption"/>
    <w:basedOn w:val="Normal"/>
    <w:next w:val="Normal"/>
    <w:uiPriority w:val="35"/>
    <w:semiHidden/>
    <w:unhideWhenUsed/>
    <w:qFormat/>
    <w:rsid w:val="00FF2002"/>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FF2002"/>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FF2002"/>
    <w:rPr>
      <w:kern w:val="24"/>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kern w:val="24"/>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FF2002"/>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FF2002"/>
    <w:rPr>
      <w:rFonts w:ascii="Segoe UI" w:hAnsi="Segoe UI" w:cs="Segoe UI"/>
      <w:kern w:val="24"/>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FF2002"/>
    <w:pPr>
      <w:spacing w:line="240" w:lineRule="auto"/>
    </w:pPr>
    <w:rPr>
      <w:sz w:val="22"/>
      <w:szCs w:val="20"/>
    </w:rPr>
  </w:style>
  <w:style w:type="character" w:customStyle="1" w:styleId="FootnoteTextChar">
    <w:name w:val="Footnote Text Char"/>
    <w:basedOn w:val="DefaultParagraphFont"/>
    <w:link w:val="FootnoteText"/>
    <w:uiPriority w:val="99"/>
    <w:semiHidden/>
    <w:rsid w:val="00FF2002"/>
    <w:rPr>
      <w:kern w:val="24"/>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FF2002"/>
    <w:pPr>
      <w:spacing w:line="240" w:lineRule="auto"/>
      <w:ind w:firstLine="0"/>
    </w:pPr>
    <w:rPr>
      <w:rFonts w:asciiTheme="majorHAnsi" w:eastAsiaTheme="majorEastAsia" w:hAnsiTheme="majorHAnsi" w:cstheme="majorBidi"/>
      <w:sz w:val="22"/>
      <w:szCs w:val="20"/>
    </w:rPr>
  </w:style>
  <w:style w:type="paragraph" w:styleId="Footer">
    <w:name w:val="footer"/>
    <w:basedOn w:val="Normal"/>
    <w:link w:val="FooterChar"/>
    <w:uiPriority w:val="99"/>
    <w:unhideWhenUsed/>
    <w:rsid w:val="008002C0"/>
    <w:pPr>
      <w:spacing w:line="240" w:lineRule="auto"/>
      <w:ind w:firstLine="0"/>
    </w:pPr>
  </w:style>
  <w:style w:type="character" w:customStyle="1" w:styleId="FooterChar">
    <w:name w:val="Footer Char"/>
    <w:basedOn w:val="DefaultParagraphFont"/>
    <w:link w:val="Footer"/>
    <w:uiPriority w:val="99"/>
    <w:rsid w:val="008002C0"/>
    <w:rPr>
      <w:kern w:val="24"/>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6E6E6E" w:themeColor="accent1" w:themeShade="7F"/>
      <w:kern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E6E6E" w:themeColor="accent1" w:themeShade="7F"/>
      <w:kern w:val="24"/>
    </w:rPr>
  </w:style>
  <w:style w:type="character" w:customStyle="1" w:styleId="Heading8Char">
    <w:name w:val="Heading 8 Char"/>
    <w:basedOn w:val="DefaultParagraphFont"/>
    <w:link w:val="Heading8"/>
    <w:uiPriority w:val="9"/>
    <w:semiHidden/>
    <w:rsid w:val="00FF2002"/>
    <w:rPr>
      <w:rFonts w:asciiTheme="majorHAnsi" w:eastAsiaTheme="majorEastAsia" w:hAnsiTheme="majorHAnsi" w:cstheme="majorBidi"/>
      <w:color w:val="272727" w:themeColor="text1" w:themeTint="D8"/>
      <w:kern w:val="24"/>
      <w:sz w:val="22"/>
      <w:szCs w:val="21"/>
    </w:rPr>
  </w:style>
  <w:style w:type="character" w:customStyle="1" w:styleId="Heading9Char">
    <w:name w:val="Heading 9 Char"/>
    <w:basedOn w:val="DefaultParagraphFont"/>
    <w:link w:val="Heading9"/>
    <w:uiPriority w:val="9"/>
    <w:semiHidden/>
    <w:rsid w:val="00FF2002"/>
    <w:rPr>
      <w:rFonts w:asciiTheme="majorHAnsi" w:eastAsiaTheme="majorEastAsia" w:hAnsiTheme="majorHAnsi" w:cstheme="majorBidi"/>
      <w:i/>
      <w:iCs/>
      <w:color w:val="272727" w:themeColor="text1" w:themeTint="D8"/>
      <w:kern w:val="24"/>
      <w:sz w:val="22"/>
      <w:szCs w:val="21"/>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FF2002"/>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FF2002"/>
    <w:rPr>
      <w:rFonts w:ascii="Consolas" w:hAnsi="Consolas" w:cs="Consolas"/>
      <w:kern w:val="24"/>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5D3A03"/>
    <w:pPr>
      <w:pBdr>
        <w:top w:val="single" w:sz="4" w:space="10" w:color="404040" w:themeColor="text1" w:themeTint="BF"/>
        <w:bottom w:val="single" w:sz="4" w:space="10" w:color="404040" w:themeColor="text1" w:themeTint="BF"/>
      </w:pBdr>
      <w:spacing w:before="360" w:after="360"/>
      <w:ind w:left="864" w:right="864" w:firstLine="0"/>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5D3A03"/>
    <w:rPr>
      <w:i/>
      <w:iCs/>
      <w:color w:val="404040" w:themeColor="text1" w:themeTint="BF"/>
      <w:kern w:val="24"/>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FF2002"/>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FF2002"/>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FF2002"/>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FF2002"/>
    <w:rPr>
      <w:rFonts w:ascii="Consolas" w:hAnsi="Consolas" w:cs="Consolas"/>
      <w:kern w:val="24"/>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5"/>
    <w:unhideWhenUsed/>
    <w:qFormat/>
    <w:rPr>
      <w:vertAlign w:val="superscript"/>
    </w:rPr>
  </w:style>
  <w:style w:type="table" w:customStyle="1" w:styleId="APAReport">
    <w:name w:val="APA Report"/>
    <w:basedOn w:val="TableNormal"/>
    <w:uiPriority w:val="99"/>
    <w:rsid w:val="00BF4184"/>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pPr>
      <w:spacing w:before="240"/>
      <w:ind w:firstLine="0"/>
      <w:contextualSpacing/>
    </w:pPr>
  </w:style>
  <w:style w:type="table" w:styleId="PlainTable1">
    <w:name w:val="Plain Table 1"/>
    <w:basedOn w:val="TableNormal"/>
    <w:uiPriority w:val="41"/>
    <w:rsid w:val="00E6004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FF2002"/>
    <w:rPr>
      <w:sz w:val="22"/>
      <w:szCs w:val="16"/>
    </w:rPr>
  </w:style>
  <w:style w:type="paragraph" w:styleId="EndnoteText">
    <w:name w:val="endnote text"/>
    <w:basedOn w:val="Normal"/>
    <w:link w:val="EndnoteTextChar"/>
    <w:uiPriority w:val="99"/>
    <w:semiHidden/>
    <w:unhideWhenUsed/>
    <w:qFormat/>
    <w:rsid w:val="00FF2002"/>
    <w:pPr>
      <w:spacing w:line="240" w:lineRule="auto"/>
    </w:pPr>
    <w:rPr>
      <w:sz w:val="22"/>
      <w:szCs w:val="20"/>
    </w:rPr>
  </w:style>
  <w:style w:type="character" w:customStyle="1" w:styleId="EndnoteTextChar">
    <w:name w:val="Endnote Text Char"/>
    <w:basedOn w:val="DefaultParagraphFont"/>
    <w:link w:val="EndnoteText"/>
    <w:uiPriority w:val="99"/>
    <w:semiHidden/>
    <w:rsid w:val="00FF2002"/>
    <w:rPr>
      <w:kern w:val="24"/>
      <w:sz w:val="22"/>
      <w:szCs w:val="20"/>
    </w:rPr>
  </w:style>
  <w:style w:type="character" w:styleId="HTMLCode">
    <w:name w:val="HTML Code"/>
    <w:basedOn w:val="DefaultParagraphFont"/>
    <w:uiPriority w:val="99"/>
    <w:semiHidden/>
    <w:unhideWhenUsed/>
    <w:rsid w:val="00FF2002"/>
    <w:rPr>
      <w:rFonts w:ascii="Consolas" w:hAnsi="Consolas"/>
      <w:sz w:val="22"/>
      <w:szCs w:val="20"/>
    </w:rPr>
  </w:style>
  <w:style w:type="character" w:styleId="HTMLKeyboard">
    <w:name w:val="HTML Keyboard"/>
    <w:basedOn w:val="DefaultParagraphFont"/>
    <w:uiPriority w:val="99"/>
    <w:semiHidden/>
    <w:unhideWhenUsed/>
    <w:rsid w:val="00FF2002"/>
    <w:rPr>
      <w:rFonts w:ascii="Consolas" w:hAnsi="Consolas"/>
      <w:sz w:val="22"/>
      <w:szCs w:val="20"/>
    </w:rPr>
  </w:style>
  <w:style w:type="character" w:styleId="HTMLTypewriter">
    <w:name w:val="HTML Typewriter"/>
    <w:basedOn w:val="DefaultParagraphFont"/>
    <w:uiPriority w:val="99"/>
    <w:semiHidden/>
    <w:unhideWhenUsed/>
    <w:rsid w:val="00FF2002"/>
    <w:rPr>
      <w:rFonts w:ascii="Consolas" w:hAnsi="Consolas"/>
      <w:sz w:val="22"/>
      <w:szCs w:val="20"/>
    </w:rPr>
  </w:style>
  <w:style w:type="character" w:styleId="IntenseEmphasis">
    <w:name w:val="Intense Emphasis"/>
    <w:basedOn w:val="DefaultParagraphFont"/>
    <w:uiPriority w:val="21"/>
    <w:semiHidden/>
    <w:unhideWhenUsed/>
    <w:qFormat/>
    <w:rsid w:val="005D3A03"/>
    <w:rPr>
      <w:i/>
      <w:iCs/>
      <w:color w:val="373737" w:themeColor="accent1" w:themeShade="40"/>
    </w:rPr>
  </w:style>
  <w:style w:type="character" w:styleId="IntenseReference">
    <w:name w:val="Intense Reference"/>
    <w:basedOn w:val="DefaultParagraphFont"/>
    <w:uiPriority w:val="32"/>
    <w:semiHidden/>
    <w:unhideWhenUsed/>
    <w:qFormat/>
    <w:rsid w:val="00BA45DB"/>
    <w:rPr>
      <w:b/>
      <w:bCs/>
      <w:caps w:val="0"/>
      <w:smallCaps/>
      <w:color w:val="595959" w:themeColor="text1" w:themeTint="A6"/>
      <w:spacing w:val="5"/>
    </w:rPr>
  </w:style>
  <w:style w:type="paragraph" w:styleId="TOCHeading">
    <w:name w:val="TOC Heading"/>
    <w:basedOn w:val="Heading1"/>
    <w:next w:val="Normal"/>
    <w:uiPriority w:val="39"/>
    <w:semiHidden/>
    <w:unhideWhenUsed/>
    <w:qFormat/>
    <w:rsid w:val="009A6A3B"/>
    <w:pPr>
      <w:spacing w:before="240"/>
      <w:ind w:firstLine="720"/>
      <w:jc w:val="left"/>
      <w:outlineLvl w:val="9"/>
    </w:pPr>
    <w:rPr>
      <w:bCs w:val="0"/>
      <w:szCs w:val="32"/>
    </w:rPr>
  </w:style>
  <w:style w:type="character" w:styleId="FollowedHyperlink">
    <w:name w:val="FollowedHyperlink"/>
    <w:basedOn w:val="DefaultParagraphFont"/>
    <w:uiPriority w:val="99"/>
    <w:semiHidden/>
    <w:unhideWhenUsed/>
    <w:rsid w:val="009A6A3B"/>
    <w:rPr>
      <w:color w:val="595959" w:themeColor="text1" w:themeTint="A6"/>
      <w:u w:val="single"/>
    </w:rPr>
  </w:style>
  <w:style w:type="paragraph" w:customStyle="1" w:styleId="Title2">
    <w:name w:val="Title 2"/>
    <w:basedOn w:val="Normal"/>
    <w:uiPriority w:val="1"/>
    <w:qFormat/>
    <w:rsid w:val="00B823AA"/>
    <w:pPr>
      <w:ind w:firstLine="0"/>
      <w:jc w:val="center"/>
    </w:pPr>
  </w:style>
  <w:style w:type="character" w:customStyle="1" w:styleId="apple-tab-span">
    <w:name w:val="apple-tab-span"/>
    <w:basedOn w:val="DefaultParagraphFont"/>
    <w:rsid w:val="009B1D32"/>
  </w:style>
  <w:style w:type="character" w:styleId="Hyperlink">
    <w:name w:val="Hyperlink"/>
    <w:basedOn w:val="DefaultParagraphFont"/>
    <w:uiPriority w:val="99"/>
    <w:semiHidden/>
    <w:unhideWhenUsed/>
    <w:rsid w:val="009B1D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864246999">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87831046">
      <w:bodyDiv w:val="1"/>
      <w:marLeft w:val="0"/>
      <w:marRight w:val="0"/>
      <w:marTop w:val="0"/>
      <w:marBottom w:val="0"/>
      <w:divBdr>
        <w:top w:val="none" w:sz="0" w:space="0" w:color="auto"/>
        <w:left w:val="none" w:sz="0" w:space="0" w:color="auto"/>
        <w:bottom w:val="none" w:sz="0" w:space="0" w:color="auto"/>
        <w:right w:val="none" w:sz="0" w:space="0" w:color="auto"/>
      </w:divBdr>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13347240">
      <w:bodyDiv w:val="1"/>
      <w:marLeft w:val="0"/>
      <w:marRight w:val="0"/>
      <w:marTop w:val="0"/>
      <w:marBottom w:val="0"/>
      <w:divBdr>
        <w:top w:val="none" w:sz="0" w:space="0" w:color="auto"/>
        <w:left w:val="none" w:sz="0" w:space="0" w:color="auto"/>
        <w:bottom w:val="none" w:sz="0" w:space="0" w:color="auto"/>
        <w:right w:val="none" w:sz="0" w:space="0" w:color="auto"/>
      </w:divBdr>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 w:id="210556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177/1362361319882227"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im\AppData\Roaming\Microsoft\Templates\APA%20style%20report%20(6th%20edi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FF27F12548545E6A2CA5EB4E55BDBFB"/>
        <w:category>
          <w:name w:val="General"/>
          <w:gallery w:val="placeholder"/>
        </w:category>
        <w:types>
          <w:type w:val="bbPlcHdr"/>
        </w:types>
        <w:behaviors>
          <w:behavior w:val="content"/>
        </w:behaviors>
        <w:guid w:val="{3A7792DE-0D9B-4F2C-AF5B-60B0BA831C58}"/>
      </w:docPartPr>
      <w:docPartBody>
        <w:p w:rsidR="007545D4" w:rsidRDefault="00175405">
          <w:pPr>
            <w:pStyle w:val="FFF27F12548545E6A2CA5EB4E55BDBFB"/>
          </w:pPr>
          <w:r>
            <w:t>[Title Here, up to 12 Words, on One to Two Lines]</w:t>
          </w:r>
        </w:p>
      </w:docPartBody>
    </w:docPart>
    <w:docPart>
      <w:docPartPr>
        <w:name w:val="14AD4C9C6E524E6BAC3D3AF81BEA6222"/>
        <w:category>
          <w:name w:val="General"/>
          <w:gallery w:val="placeholder"/>
        </w:category>
        <w:types>
          <w:type w:val="bbPlcHdr"/>
        </w:types>
        <w:behaviors>
          <w:behavior w:val="content"/>
        </w:behaviors>
        <w:guid w:val="{26DEDDF1-300B-4B10-8540-FE2346109BE3}"/>
      </w:docPartPr>
      <w:docPartBody>
        <w:p w:rsidR="007545D4" w:rsidRDefault="00175405">
          <w:pPr>
            <w:pStyle w:val="14AD4C9C6E524E6BAC3D3AF81BEA6222"/>
          </w:pPr>
          <w:r>
            <w:t>[Title Here, up to 12 Words, on One to Two Lines]</w:t>
          </w:r>
        </w:p>
      </w:docPartBody>
    </w:docPart>
    <w:docPart>
      <w:docPartPr>
        <w:name w:val="5E4BA6100C8345F5977A0E8E1AC3B262"/>
        <w:category>
          <w:name w:val="General"/>
          <w:gallery w:val="placeholder"/>
        </w:category>
        <w:types>
          <w:type w:val="bbPlcHdr"/>
        </w:types>
        <w:behaviors>
          <w:behavior w:val="content"/>
        </w:behaviors>
        <w:guid w:val="{20D7F267-3511-485A-97FA-E4321287D302}"/>
      </w:docPartPr>
      <w:docPartBody>
        <w:p w:rsidR="007545D4" w:rsidRDefault="00175405">
          <w:pPr>
            <w:pStyle w:val="5E4BA6100C8345F5977A0E8E1AC3B262"/>
          </w:pPr>
          <w:r w:rsidRPr="005D3A03">
            <w:t>Figures title:</w:t>
          </w:r>
        </w:p>
      </w:docPartBody>
    </w:docPart>
    <w:docPart>
      <w:docPartPr>
        <w:name w:val="116BE4D9D1EF491293A68B28729F1B07"/>
        <w:category>
          <w:name w:val="General"/>
          <w:gallery w:val="placeholder"/>
        </w:category>
        <w:types>
          <w:type w:val="bbPlcHdr"/>
        </w:types>
        <w:behaviors>
          <w:behavior w:val="content"/>
        </w:behaviors>
        <w:guid w:val="{2B18E725-7810-4F1F-BD40-28BD4417510C}"/>
      </w:docPartPr>
      <w:docPartBody>
        <w:p w:rsidR="007545D4" w:rsidRDefault="00175405">
          <w:pPr>
            <w:pStyle w:val="116BE4D9D1EF491293A68B28729F1B07"/>
          </w:pPr>
          <w:r>
            <w:t>[Include all figures in their own section, following references (and footnotes and tables, if applicable).  Include a numbered caption for each figure.  Use the Table/Figure style for easy spacing between figure and caption.]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405"/>
    <w:rsid w:val="00175405"/>
    <w:rsid w:val="007545D4"/>
    <w:rsid w:val="00E36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F27F12548545E6A2CA5EB4E55BDBFB">
    <w:name w:val="FFF27F12548545E6A2CA5EB4E55BDBFB"/>
  </w:style>
  <w:style w:type="character" w:styleId="Emphasis">
    <w:name w:val="Emphasis"/>
    <w:basedOn w:val="DefaultParagraphFont"/>
    <w:uiPriority w:val="4"/>
    <w:unhideWhenUsed/>
    <w:qFormat/>
    <w:rPr>
      <w:i/>
      <w:iCs/>
    </w:rPr>
  </w:style>
  <w:style w:type="paragraph" w:customStyle="1" w:styleId="14AD4C9C6E524E6BAC3D3AF81BEA6222">
    <w:name w:val="14AD4C9C6E524E6BAC3D3AF81BEA6222"/>
  </w:style>
  <w:style w:type="paragraph" w:customStyle="1" w:styleId="5E4BA6100C8345F5977A0E8E1AC3B262">
    <w:name w:val="5E4BA6100C8345F5977A0E8E1AC3B262"/>
  </w:style>
  <w:style w:type="paragraph" w:customStyle="1" w:styleId="116BE4D9D1EF491293A68B28729F1B07">
    <w:name w:val="116BE4D9D1EF491293A68B28729F1B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CBT use with developmental disabilities</Abstract>
  <CompanyAddress/>
  <CompanyPhone/>
  <CompanyFax/>
  <CompanyEmail/>
</CoverPageProperties>
</file>

<file path=customXml/item2.xml><?xml version="1.0" encoding="utf-8"?>
<b:Sources xmlns:b="http://schemas.openxmlformats.org/officeDocument/2006/bibliography" SelectedStyle="\APASixthEditionOfficeOnline.xsl" StyleName="APA" Version="6">
  <b:Source>
    <b:Tag>Article</b:Tag>
    <b:SourceType>JournalArticle</b:SourceType>
    <b:Guid>{A9826F97-9AB6-4323-9880-F46D9FA5FDF4}</b:Guid>
    <b:Title>Article Title</b:Title>
    <b:Year>Year</b:Year>
    <b:JournalName>Journal Title</b:JournalName>
    <b:Pages>Pages From - To</b:Pages>
    <b:Author>
      <b:Author>
        <b:NameList>
          <b:Person>
            <b:Last>Last Name</b:Last>
            <b:First>First,</b:First>
            <b:Middle>Middle</b:Middle>
          </b:Person>
        </b:NameList>
      </b:Author>
    </b:Author>
    <b:RefOrder>1</b:RefOrder>
  </b:Source>
  <b:Source>
    <b:Tag>Last</b:Tag>
    <b:SourceType>Book</b:SourceType>
    <b:Guid>{60AAA012-579D-4CB3-B717-40E27E8995F9}</b:Guid>
    <b:Title>Book Title</b:Title>
    <b:Year>Year</b:Year>
    <b:City>City Name</b:City>
    <b:Publisher>Publisher Name</b:Publisher>
    <b:Author>
      <b:Author>
        <b:NameList>
          <b:Person>
            <b:Last>Last Name</b:Last>
            <b:First>First,</b:First>
            <b:Middle>Middle</b:Middle>
          </b:Person>
        </b:NameList>
      </b:Author>
    </b:Author>
    <b:RefOrder>2</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DBADFB-1DDD-494B-BD57-A57FFC80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report (6th edition).dotx</Template>
  <TotalTime>26</TotalTime>
  <Pages>14</Pages>
  <Words>3005</Words>
  <Characters>17132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Using Cognitive Behavioral Therapy (CBT) to Reduce Self Injurious Behaviors Against Applied Behavior Analysis in Adults with Intellectual and Developmental Disabilities: A Literature Review</vt:lpstr>
    </vt:vector>
  </TitlesOfParts>
  <Company/>
  <LinksUpToDate>false</LinksUpToDate>
  <CharactersWithSpaces>20097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Cognitive Behavioral Therapy (CBT) to Reduce Self Injurious Behaviors Against Applied Behavior Analysis in Adults with Intellectual and Developmental Disabilities: A Literature Review</dc:title>
  <dc:subject/>
  <dc:creator>Nahime Aguirre</dc:creator>
  <cp:keywords/>
  <dc:description/>
  <cp:lastModifiedBy>Nahime Aguirre Mtanous</cp:lastModifiedBy>
  <cp:revision>4</cp:revision>
  <dcterms:created xsi:type="dcterms:W3CDTF">2021-03-03T18:14:00Z</dcterms:created>
  <dcterms:modified xsi:type="dcterms:W3CDTF">2021-03-04T00:47:00Z</dcterms:modified>
</cp:coreProperties>
</file>